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79DBC" w14:textId="7D4BA4D2" w:rsidR="00A921F8" w:rsidRPr="00EE1B34" w:rsidRDefault="00546722" w:rsidP="003F0DB2">
      <w:pPr>
        <w:shd w:val="clear" w:color="auto" w:fill="FFFFFF"/>
        <w:rPr>
          <w:rFonts w:ascii="Calibri" w:hAnsi="Calibri" w:cs="Arial"/>
          <w:color w:val="222222"/>
          <w:szCs w:val="22"/>
        </w:rPr>
      </w:pPr>
      <w:r>
        <w:rPr>
          <w:rFonts w:ascii="Calibri" w:hAnsi="Calibri"/>
          <w:noProof/>
        </w:rPr>
        <mc:AlternateContent>
          <mc:Choice Requires="wps">
            <w:drawing>
              <wp:anchor distT="0" distB="0" distL="114300" distR="114300" simplePos="0" relativeHeight="251658240" behindDoc="0" locked="0" layoutInCell="1" allowOverlap="1" wp14:anchorId="46E3D063" wp14:editId="4524E29B">
                <wp:simplePos x="0" y="0"/>
                <wp:positionH relativeFrom="column">
                  <wp:posOffset>-20320</wp:posOffset>
                </wp:positionH>
                <wp:positionV relativeFrom="paragraph">
                  <wp:posOffset>-374650</wp:posOffset>
                </wp:positionV>
                <wp:extent cx="3506470" cy="658495"/>
                <wp:effectExtent l="0" t="0" r="0" b="1905"/>
                <wp:wrapNone/>
                <wp:docPr id="1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658495"/>
                        </a:xfrm>
                        <a:prstGeom prst="rect">
                          <a:avLst/>
                        </a:prstGeom>
                        <a:noFill/>
                        <a:ln w="9525">
                          <a:noFill/>
                          <a:miter lim="800000"/>
                          <a:headEnd/>
                          <a:tailEnd/>
                        </a:ln>
                      </wps:spPr>
                      <wps:txbx>
                        <w:txbxContent>
                          <w:p w14:paraId="07719485" w14:textId="77777777" w:rsidR="00F22E6C" w:rsidRPr="00EE1B34" w:rsidRDefault="00F22E6C" w:rsidP="00A921F8">
                            <w:pPr>
                              <w:rPr>
                                <w:rFonts w:ascii="Calibri" w:hAnsi="Calibri"/>
                                <w:sz w:val="72"/>
                                <w:szCs w:val="72"/>
                                <w:lang w:val="da-DK"/>
                              </w:rPr>
                            </w:pPr>
                            <w:r w:rsidRPr="00EE1B34">
                              <w:rPr>
                                <w:rFonts w:ascii="Calibri" w:hAnsi="Calibri"/>
                                <w:sz w:val="72"/>
                                <w:szCs w:val="72"/>
                                <w:lang w:val="da-DK"/>
                              </w:rPr>
                              <w:t>Invitation to Bid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E3D063" id="_x0000_t202" coordsize="21600,21600" o:spt="202" path="m,l,21600r21600,l21600,xe">
                <v:stroke joinstyle="miter"/>
                <v:path gradientshapeok="t" o:connecttype="rect"/>
              </v:shapetype>
              <v:shape id="Tekstfelt 2" o:spid="_x0000_s1026" type="#_x0000_t202" style="position:absolute;left:0;text-align:left;margin-left:-1.6pt;margin-top:-29.5pt;width:276.1pt;height:51.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" filled="f" stroked="f">
                <v:textbox style="mso-fit-shape-to-text:t">
                  <w:txbxContent>
                    <w:p w14:paraId="07719485" w14:textId="77777777" w:rsidR="00F22E6C" w:rsidRPr="00EE1B34" w:rsidRDefault="00F22E6C" w:rsidP="00A921F8">
                      <w:pPr>
                        <w:rPr>
                          <w:rFonts w:ascii="Calibri" w:hAnsi="Calibri"/>
                          <w:sz w:val="72"/>
                          <w:szCs w:val="72"/>
                          <w:lang w:val="da-DK"/>
                        </w:rPr>
                      </w:pPr>
                      <w:r w:rsidRPr="00EE1B34">
                        <w:rPr>
                          <w:rFonts w:ascii="Calibri" w:hAnsi="Calibri"/>
                          <w:sz w:val="72"/>
                          <w:szCs w:val="72"/>
                          <w:lang w:val="da-DK"/>
                        </w:rPr>
                        <w:t>Invitation to Bid</w:t>
                      </w:r>
                    </w:p>
                  </w:txbxContent>
                </v:textbox>
              </v:shape>
            </w:pict>
          </mc:Fallback>
        </mc:AlternateContent>
      </w:r>
      <w:r>
        <w:rPr>
          <w:rFonts w:ascii="Calibri" w:hAnsi="Calibri"/>
          <w:noProof/>
        </w:rPr>
        <mc:AlternateContent>
          <mc:Choice Requires="wps">
            <w:drawing>
              <wp:anchor distT="0" distB="0" distL="114300" distR="114300" simplePos="0" relativeHeight="251655168" behindDoc="0" locked="0" layoutInCell="1" allowOverlap="1" wp14:anchorId="2CBE41E7" wp14:editId="5935BDDD">
                <wp:simplePos x="0" y="0"/>
                <wp:positionH relativeFrom="column">
                  <wp:posOffset>-20320</wp:posOffset>
                </wp:positionH>
                <wp:positionV relativeFrom="paragraph">
                  <wp:posOffset>-533400</wp:posOffset>
                </wp:positionV>
                <wp:extent cx="6421120" cy="707390"/>
                <wp:effectExtent l="5080" t="0" r="12700" b="16510"/>
                <wp:wrapNone/>
                <wp:docPr id="13"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1120" cy="70739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4356D22" id="Rektangel 1" o:spid="_x0000_s1026" style="position:absolute;margin-left:-1.6pt;margin-top:-42pt;width:505.6pt;height:5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" filled="f" strokeweight=".25pt"/>
            </w:pict>
          </mc:Fallback>
        </mc:AlternateContent>
      </w:r>
      <w:r>
        <w:rPr>
          <w:rFonts w:ascii="Calibri" w:hAnsi="Calibri"/>
          <w:noProof/>
        </w:rPr>
        <mc:AlternateContent>
          <mc:Choice Requires="wps">
            <w:drawing>
              <wp:anchor distT="0" distB="0" distL="114300" distR="114300" simplePos="0" relativeHeight="251657216" behindDoc="0" locked="0" layoutInCell="1" allowOverlap="1" wp14:anchorId="19F30FE4" wp14:editId="7DC1B859">
                <wp:simplePos x="0" y="0"/>
                <wp:positionH relativeFrom="column">
                  <wp:posOffset>4586605</wp:posOffset>
                </wp:positionH>
                <wp:positionV relativeFrom="paragraph">
                  <wp:posOffset>-590550</wp:posOffset>
                </wp:positionV>
                <wp:extent cx="1758315" cy="828040"/>
                <wp:effectExtent l="1905" t="6350" r="1270" b="4445"/>
                <wp:wrapNone/>
                <wp:docPr id="1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48ADE" w14:textId="0D6F4C40" w:rsidR="00F22E6C" w:rsidRDefault="00F22E6C" w:rsidP="00A921F8">
                            <w:r>
                              <w:rPr>
                                <w:noProof/>
                              </w:rPr>
                              <w:drawing>
                                <wp:inline distT="0" distB="0" distL="0" distR="0" wp14:anchorId="3EEFF1E4" wp14:editId="2968800D">
                                  <wp:extent cx="1418843" cy="733425"/>
                                  <wp:effectExtent l="0" t="0" r="0" b="0"/>
                                  <wp:docPr id="2"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18843" cy="733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9F30FE4" id="_x0000_s1027" type="#_x0000_t202" style="position:absolute;left:0;text-align:left;margin-left:361.15pt;margin-top:-46.5pt;width:138.45pt;height:65.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" filled="f" stroked="f">
                <v:textbox style="mso-fit-shape-to-text:t">
                  <w:txbxContent>
                    <w:p w14:paraId="69E48ADE" w14:textId="0D6F4C40" w:rsidR="00F22E6C" w:rsidRDefault="00F22E6C" w:rsidP="00A921F8">
                      <w:r>
                        <w:rPr>
                          <w:noProof/>
                        </w:rPr>
                        <w:drawing>
                          <wp:inline distT="0" distB="0" distL="0" distR="0" wp14:anchorId="3EEFF1E4" wp14:editId="2968800D">
                            <wp:extent cx="1418843" cy="733425"/>
                            <wp:effectExtent l="0" t="0" r="0" b="0"/>
                            <wp:docPr id="2"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18843" cy="733425"/>
                                    </a:xfrm>
                                    <a:prstGeom prst="rect">
                                      <a:avLst/>
                                    </a:prstGeom>
                                    <a:noFill/>
                                    <a:ln>
                                      <a:noFill/>
                                    </a:ln>
                                  </pic:spPr>
                                </pic:pic>
                              </a:graphicData>
                            </a:graphic>
                          </wp:inline>
                        </w:drawing>
                      </w:r>
                    </w:p>
                  </w:txbxContent>
                </v:textbox>
              </v:shape>
            </w:pict>
          </mc:Fallback>
        </mc:AlternateContent>
      </w:r>
    </w:p>
    <w:p w14:paraId="6C5B1846" w14:textId="77777777" w:rsidR="00A921F8" w:rsidRPr="00EE1B34" w:rsidRDefault="00A921F8" w:rsidP="003F0DB2">
      <w:pPr>
        <w:shd w:val="clear" w:color="auto" w:fill="FFFFFF"/>
        <w:rPr>
          <w:rFonts w:ascii="Calibri" w:hAnsi="Calibri" w:cs="Arial"/>
          <w:color w:val="222222"/>
          <w:szCs w:val="22"/>
        </w:rPr>
      </w:pPr>
    </w:p>
    <w:p w14:paraId="45AC972D" w14:textId="50EDC2B1" w:rsidR="00720264" w:rsidRDefault="00720264" w:rsidP="00720264">
      <w:pPr>
        <w:shd w:val="clear" w:color="auto" w:fill="FFFFFF"/>
        <w:rPr>
          <w:b/>
        </w:rPr>
      </w:pPr>
      <w:r w:rsidRPr="00911425">
        <w:rPr>
          <w:b/>
        </w:rPr>
        <w:t>DANISH REFUGEE COUNCIL</w:t>
      </w:r>
    </w:p>
    <w:p w14:paraId="63ED78FA" w14:textId="427E233E" w:rsidR="00BC1E36" w:rsidRPr="00EE1B34" w:rsidRDefault="00BC1E36" w:rsidP="00323A54">
      <w:pPr>
        <w:shd w:val="clear" w:color="auto" w:fill="FFFFFF"/>
        <w:rPr>
          <w:rFonts w:ascii="Calibri" w:hAnsi="Calibri" w:cs="Arial"/>
          <w:color w:val="222222"/>
          <w:szCs w:val="22"/>
          <w:lang w:val="en-GB"/>
        </w:rPr>
      </w:pPr>
      <w:bookmarkStart w:id="0" w:name="_Hlk167258885"/>
      <w:r w:rsidRPr="006A7039">
        <w:t xml:space="preserve">House No. 3/424 Block 1, </w:t>
      </w:r>
      <w:proofErr w:type="spellStart"/>
      <w:r w:rsidRPr="00267D5F">
        <w:rPr>
          <w:rFonts w:ascii="Calibri" w:hAnsi="Calibri" w:cs="Arial"/>
          <w:color w:val="222222"/>
          <w:szCs w:val="22"/>
          <w:lang w:val="en-GB"/>
        </w:rPr>
        <w:t>Hayal</w:t>
      </w:r>
      <w:proofErr w:type="spellEnd"/>
      <w:r w:rsidRPr="00267D5F">
        <w:rPr>
          <w:rFonts w:ascii="Calibri" w:hAnsi="Calibri" w:cs="Arial"/>
          <w:color w:val="222222"/>
          <w:szCs w:val="22"/>
          <w:lang w:val="en-GB"/>
        </w:rPr>
        <w:t xml:space="preserve"> </w:t>
      </w:r>
      <w:proofErr w:type="spellStart"/>
      <w:r w:rsidRPr="00267D5F">
        <w:rPr>
          <w:rFonts w:ascii="Calibri" w:hAnsi="Calibri" w:cs="Arial"/>
          <w:color w:val="222222"/>
          <w:szCs w:val="22"/>
          <w:lang w:val="en-GB"/>
        </w:rPr>
        <w:t>Matar</w:t>
      </w:r>
      <w:proofErr w:type="spellEnd"/>
      <w:r w:rsidRPr="00267D5F">
        <w:rPr>
          <w:rFonts w:ascii="Calibri" w:hAnsi="Calibri" w:cs="Arial"/>
          <w:color w:val="222222"/>
          <w:szCs w:val="22"/>
          <w:lang w:val="en-GB"/>
        </w:rPr>
        <w:t>,</w:t>
      </w:r>
      <w:r>
        <w:rPr>
          <w:rFonts w:ascii="Calibri" w:hAnsi="Calibri" w:cs="Arial"/>
          <w:color w:val="222222"/>
          <w:szCs w:val="22"/>
          <w:lang w:val="en-GB"/>
        </w:rPr>
        <w:t xml:space="preserve"> Port Sudan</w:t>
      </w:r>
      <w:r w:rsidRPr="00267D5F">
        <w:rPr>
          <w:rFonts w:ascii="Calibri" w:hAnsi="Calibri" w:cs="Arial"/>
          <w:color w:val="222222"/>
          <w:szCs w:val="22"/>
          <w:lang w:val="en-GB"/>
        </w:rPr>
        <w:t xml:space="preserve">, </w:t>
      </w:r>
    </w:p>
    <w:bookmarkEnd w:id="0"/>
    <w:p w14:paraId="452B5E86" w14:textId="77777777" w:rsidR="00191BC3" w:rsidRDefault="00191BC3" w:rsidP="001D21BE">
      <w:pPr>
        <w:shd w:val="clear" w:color="auto" w:fill="FFFFFF"/>
        <w:rPr>
          <w:rFonts w:ascii="Calibri" w:hAnsi="Calibri" w:cs="Arial"/>
          <w:b/>
          <w:szCs w:val="22"/>
          <w:lang w:val="en-GB"/>
        </w:rPr>
      </w:pPr>
    </w:p>
    <w:p w14:paraId="22B7266A" w14:textId="4958EB68" w:rsidR="001D21BE" w:rsidRPr="00654C46" w:rsidRDefault="00720264" w:rsidP="001D21BE">
      <w:pPr>
        <w:shd w:val="clear" w:color="auto" w:fill="FFFFFF"/>
        <w:rPr>
          <w:rFonts w:ascii="Calibri" w:hAnsi="Calibri" w:cs="Arial"/>
          <w:b/>
          <w:szCs w:val="22"/>
          <w:lang w:val="en-GB"/>
        </w:rPr>
      </w:pPr>
      <w:r>
        <w:rPr>
          <w:rFonts w:ascii="Calibri" w:hAnsi="Calibri" w:cs="Arial"/>
          <w:b/>
          <w:szCs w:val="22"/>
          <w:lang w:val="en-GB"/>
        </w:rPr>
        <w:t>2</w:t>
      </w:r>
      <w:r w:rsidR="007F50C9">
        <w:rPr>
          <w:rFonts w:ascii="Calibri" w:hAnsi="Calibri" w:cs="Arial"/>
          <w:b/>
          <w:szCs w:val="22"/>
          <w:lang w:val="en-GB"/>
        </w:rPr>
        <w:t>8</w:t>
      </w:r>
      <w:r w:rsidR="00043297">
        <w:rPr>
          <w:rFonts w:ascii="Calibri" w:hAnsi="Calibri" w:cs="Arial"/>
          <w:b/>
          <w:szCs w:val="22"/>
          <w:lang w:val="en-GB"/>
        </w:rPr>
        <w:t xml:space="preserve"> </w:t>
      </w:r>
      <w:r>
        <w:rPr>
          <w:rFonts w:ascii="Calibri" w:hAnsi="Calibri" w:cs="Arial"/>
          <w:b/>
          <w:szCs w:val="22"/>
          <w:lang w:val="en-GB"/>
        </w:rPr>
        <w:t>May</w:t>
      </w:r>
      <w:r w:rsidR="00043297">
        <w:rPr>
          <w:rFonts w:ascii="Calibri" w:hAnsi="Calibri" w:cs="Arial"/>
          <w:b/>
          <w:szCs w:val="22"/>
          <w:lang w:val="en-GB"/>
        </w:rPr>
        <w:t xml:space="preserve"> 202</w:t>
      </w:r>
      <w:r>
        <w:rPr>
          <w:rFonts w:ascii="Calibri" w:hAnsi="Calibri" w:cs="Arial"/>
          <w:b/>
          <w:szCs w:val="22"/>
          <w:lang w:val="en-GB"/>
        </w:rPr>
        <w:t>4</w:t>
      </w:r>
    </w:p>
    <w:p w14:paraId="67496FBF" w14:textId="77777777" w:rsidR="001D21BE" w:rsidRPr="007F74EB" w:rsidRDefault="001D21BE" w:rsidP="001D21BE">
      <w:pPr>
        <w:shd w:val="clear" w:color="auto" w:fill="FFFFFF"/>
        <w:rPr>
          <w:rFonts w:ascii="Calibri" w:hAnsi="Calibri" w:cs="Arial"/>
          <w:szCs w:val="22"/>
          <w:lang w:val="en-GB"/>
        </w:rPr>
      </w:pPr>
    </w:p>
    <w:p w14:paraId="0750D7EB" w14:textId="1A9D27B9" w:rsidR="001D21BE" w:rsidRPr="007F74EB" w:rsidRDefault="001D21BE" w:rsidP="001D785E">
      <w:pPr>
        <w:shd w:val="clear" w:color="auto" w:fill="FFFFFF"/>
        <w:rPr>
          <w:rFonts w:ascii="Calibri" w:hAnsi="Calibri" w:cs="Arial"/>
          <w:szCs w:val="22"/>
          <w:lang w:val="en-GB"/>
        </w:rPr>
      </w:pPr>
      <w:r w:rsidRPr="007F74EB">
        <w:rPr>
          <w:rFonts w:ascii="Calibri" w:hAnsi="Calibri" w:cs="Arial"/>
          <w:szCs w:val="22"/>
          <w:lang w:val="en-GB"/>
        </w:rPr>
        <w:t>To:</w:t>
      </w:r>
      <w:r w:rsidR="001D785E">
        <w:rPr>
          <w:rFonts w:ascii="Calibri" w:hAnsi="Calibri" w:cs="Arial"/>
          <w:szCs w:val="22"/>
          <w:lang w:val="en-GB"/>
        </w:rPr>
        <w:t xml:space="preserve"> </w:t>
      </w:r>
      <w:r w:rsidR="007B55E8">
        <w:rPr>
          <w:rFonts w:ascii="Calibri" w:hAnsi="Calibri" w:cs="Arial"/>
          <w:szCs w:val="22"/>
          <w:lang w:val="en-GB"/>
        </w:rPr>
        <w:t>All</w:t>
      </w:r>
      <w:r w:rsidR="001D785E">
        <w:rPr>
          <w:rFonts w:ascii="Calibri" w:hAnsi="Calibri" w:cs="Arial"/>
          <w:szCs w:val="22"/>
          <w:lang w:val="en-GB"/>
        </w:rPr>
        <w:t xml:space="preserve"> </w:t>
      </w:r>
      <w:r>
        <w:rPr>
          <w:rFonts w:ascii="Calibri" w:hAnsi="Calibri" w:cs="Arial"/>
          <w:szCs w:val="22"/>
          <w:lang w:val="en-GB"/>
        </w:rPr>
        <w:t>Interested Suppliers,</w:t>
      </w:r>
    </w:p>
    <w:p w14:paraId="2A161D29" w14:textId="77777777" w:rsidR="00551C65" w:rsidRPr="00EE1B34" w:rsidRDefault="00551C65" w:rsidP="003F0DB2">
      <w:pPr>
        <w:shd w:val="clear" w:color="auto" w:fill="FFFFFF"/>
        <w:rPr>
          <w:rFonts w:ascii="Calibri" w:hAnsi="Calibri" w:cs="Arial"/>
          <w:color w:val="222222"/>
          <w:szCs w:val="22"/>
          <w:lang w:val="en-GB"/>
        </w:rPr>
      </w:pPr>
    </w:p>
    <w:p w14:paraId="2D97A370" w14:textId="2CD2384C" w:rsidR="00551C65" w:rsidRDefault="00142DFA" w:rsidP="00771C27">
      <w:pPr>
        <w:rPr>
          <w:rFonts w:cstheme="minorHAnsi"/>
          <w:b/>
          <w:sz w:val="22"/>
          <w:szCs w:val="22"/>
        </w:rPr>
      </w:pPr>
      <w:r w:rsidRPr="00EE1B34">
        <w:rPr>
          <w:rFonts w:ascii="Calibri" w:hAnsi="Calibri" w:cs="Arial"/>
          <w:b/>
          <w:color w:val="222222"/>
          <w:szCs w:val="22"/>
          <w:lang w:val="en-GB"/>
        </w:rPr>
        <w:t xml:space="preserve">Invitation </w:t>
      </w:r>
      <w:r w:rsidR="006F1A94" w:rsidRPr="00EE1B34">
        <w:rPr>
          <w:rFonts w:ascii="Calibri" w:hAnsi="Calibri" w:cs="Arial"/>
          <w:b/>
          <w:color w:val="222222"/>
          <w:szCs w:val="22"/>
          <w:lang w:val="en-GB"/>
        </w:rPr>
        <w:t>to</w:t>
      </w:r>
      <w:r w:rsidRPr="00EE1B34">
        <w:rPr>
          <w:rFonts w:ascii="Calibri" w:hAnsi="Calibri" w:cs="Arial"/>
          <w:b/>
          <w:color w:val="222222"/>
          <w:szCs w:val="22"/>
          <w:lang w:val="en-GB"/>
        </w:rPr>
        <w:t xml:space="preserve"> Bid</w:t>
      </w:r>
      <w:r w:rsidR="00F5124B" w:rsidRPr="00EE1B34">
        <w:rPr>
          <w:rFonts w:ascii="Calibri" w:hAnsi="Calibri" w:cs="Arial"/>
          <w:b/>
          <w:color w:val="222222"/>
          <w:szCs w:val="22"/>
          <w:lang w:val="en-GB"/>
        </w:rPr>
        <w:t xml:space="preserve"> </w:t>
      </w:r>
      <w:r w:rsidR="006F1A94" w:rsidRPr="00EE1B34">
        <w:rPr>
          <w:rFonts w:ascii="Calibri" w:hAnsi="Calibri" w:cs="Arial"/>
          <w:b/>
          <w:color w:val="222222"/>
          <w:szCs w:val="22"/>
          <w:lang w:val="en-GB"/>
        </w:rPr>
        <w:t>No</w:t>
      </w:r>
      <w:r w:rsidR="006F1A94" w:rsidRPr="00FD00E2">
        <w:rPr>
          <w:rFonts w:ascii="Calibri" w:hAnsi="Calibri" w:cs="Arial"/>
          <w:b/>
          <w:color w:val="222222"/>
          <w:szCs w:val="22"/>
          <w:lang w:val="en-GB"/>
        </w:rPr>
        <w:t>.</w:t>
      </w:r>
      <w:r w:rsidR="00F07CA3" w:rsidRPr="00FD00E2">
        <w:rPr>
          <w:rFonts w:ascii="Calibri" w:hAnsi="Calibri" w:cs="Arial"/>
          <w:b/>
          <w:color w:val="222222"/>
          <w:szCs w:val="22"/>
          <w:lang w:val="en-GB"/>
        </w:rPr>
        <w:t>:</w:t>
      </w:r>
      <w:r w:rsidR="001D21BE" w:rsidRPr="00FD00E2">
        <w:rPr>
          <w:rFonts w:ascii="Calibri" w:hAnsi="Calibri" w:cs="Arial"/>
          <w:b/>
          <w:color w:val="222222"/>
          <w:szCs w:val="22"/>
          <w:lang w:val="en-GB"/>
        </w:rPr>
        <w:t xml:space="preserve"> </w:t>
      </w:r>
      <w:r w:rsidR="00DB411E" w:rsidRPr="00DB411E">
        <w:rPr>
          <w:rFonts w:cstheme="minorHAnsi"/>
          <w:b/>
          <w:sz w:val="22"/>
          <w:szCs w:val="22"/>
        </w:rPr>
        <w:t>ITB-SDN-KRT-2024-</w:t>
      </w:r>
      <w:r w:rsidR="00BC1E36" w:rsidRPr="00DB411E">
        <w:rPr>
          <w:rFonts w:cstheme="minorHAnsi"/>
          <w:b/>
          <w:sz w:val="22"/>
          <w:szCs w:val="22"/>
        </w:rPr>
        <w:t>003 Provision</w:t>
      </w:r>
      <w:r w:rsidR="00DB411E" w:rsidRPr="00DB411E">
        <w:rPr>
          <w:rFonts w:cstheme="minorHAnsi"/>
          <w:b/>
          <w:sz w:val="22"/>
          <w:szCs w:val="22"/>
        </w:rPr>
        <w:t xml:space="preserve"> of WASH </w:t>
      </w:r>
      <w:r w:rsidR="00C505DD">
        <w:rPr>
          <w:rFonts w:cstheme="minorHAnsi"/>
          <w:b/>
          <w:sz w:val="22"/>
          <w:szCs w:val="22"/>
        </w:rPr>
        <w:t xml:space="preserve">(Non-Food Items) </w:t>
      </w:r>
      <w:r w:rsidR="00DB411E" w:rsidRPr="00DB411E">
        <w:rPr>
          <w:rFonts w:cstheme="minorHAnsi"/>
          <w:b/>
          <w:sz w:val="22"/>
          <w:szCs w:val="22"/>
        </w:rPr>
        <w:t xml:space="preserve">NFIs &amp; </w:t>
      </w:r>
      <w:r w:rsidR="00C505DD">
        <w:rPr>
          <w:rFonts w:cstheme="minorHAnsi"/>
          <w:b/>
          <w:sz w:val="22"/>
          <w:szCs w:val="22"/>
        </w:rPr>
        <w:t>Dignity kit (</w:t>
      </w:r>
      <w:r w:rsidR="00DB411E" w:rsidRPr="00DB411E">
        <w:rPr>
          <w:rFonts w:cstheme="minorHAnsi"/>
          <w:b/>
          <w:sz w:val="22"/>
          <w:szCs w:val="22"/>
        </w:rPr>
        <w:t>DKs</w:t>
      </w:r>
      <w:r w:rsidR="00C505DD">
        <w:rPr>
          <w:rFonts w:cstheme="minorHAnsi"/>
          <w:b/>
          <w:sz w:val="22"/>
          <w:szCs w:val="22"/>
        </w:rPr>
        <w:t>)</w:t>
      </w:r>
    </w:p>
    <w:p w14:paraId="17C673BC" w14:textId="77777777" w:rsidR="00C77312" w:rsidRPr="00EE1B34" w:rsidRDefault="00C77312" w:rsidP="00771C27">
      <w:pPr>
        <w:rPr>
          <w:rFonts w:ascii="Calibri" w:hAnsi="Calibri" w:cs="Arial"/>
          <w:b/>
          <w:color w:val="222222"/>
          <w:szCs w:val="22"/>
          <w:lang w:val="en-GB"/>
        </w:rPr>
      </w:pPr>
    </w:p>
    <w:p w14:paraId="2D65D0C3" w14:textId="77777777" w:rsidR="003F0DB2" w:rsidRPr="00EE1B34" w:rsidRDefault="00316AD0" w:rsidP="00F5124B">
      <w:pPr>
        <w:rPr>
          <w:rFonts w:ascii="Calibri" w:hAnsi="Calibri" w:cs="Arial"/>
          <w:color w:val="222222"/>
          <w:szCs w:val="22"/>
          <w:lang w:val="en-GB"/>
        </w:rPr>
      </w:pPr>
      <w:r w:rsidRPr="00EE1B34">
        <w:rPr>
          <w:rFonts w:ascii="Calibri" w:hAnsi="Calibri" w:cs="Arial"/>
          <w:color w:val="222222"/>
          <w:szCs w:val="22"/>
          <w:lang w:val="en-GB"/>
        </w:rPr>
        <w:t xml:space="preserve">Dear </w:t>
      </w:r>
      <w:r w:rsidR="003F0DB2" w:rsidRPr="00EE1B34">
        <w:rPr>
          <w:rFonts w:ascii="Calibri" w:hAnsi="Calibri" w:cs="Arial"/>
          <w:color w:val="222222"/>
          <w:szCs w:val="22"/>
          <w:lang w:val="en-GB"/>
        </w:rPr>
        <w:t>Sir</w:t>
      </w:r>
      <w:r w:rsidR="00443A10" w:rsidRPr="00EE1B34">
        <w:rPr>
          <w:rFonts w:ascii="Calibri" w:hAnsi="Calibri" w:cs="Arial"/>
          <w:color w:val="222222"/>
          <w:szCs w:val="22"/>
          <w:lang w:val="en-GB"/>
        </w:rPr>
        <w:t>/Madam</w:t>
      </w:r>
      <w:r w:rsidR="003F0DB2" w:rsidRPr="00EE1B34">
        <w:rPr>
          <w:rFonts w:ascii="Calibri" w:hAnsi="Calibri" w:cs="Arial"/>
          <w:color w:val="222222"/>
          <w:szCs w:val="22"/>
          <w:lang w:val="en-GB"/>
        </w:rPr>
        <w:t>:</w:t>
      </w:r>
    </w:p>
    <w:p w14:paraId="360690D9" w14:textId="77777777" w:rsidR="003F0DB2" w:rsidRPr="00EE1B34" w:rsidRDefault="003F0DB2" w:rsidP="003F0DB2">
      <w:pPr>
        <w:shd w:val="clear" w:color="auto" w:fill="FFFFFF"/>
        <w:rPr>
          <w:rFonts w:ascii="Calibri" w:hAnsi="Calibri" w:cs="Arial"/>
          <w:color w:val="222222"/>
          <w:szCs w:val="22"/>
          <w:lang w:val="en-GB"/>
        </w:rPr>
      </w:pPr>
    </w:p>
    <w:p w14:paraId="0A33625B" w14:textId="4181AE56" w:rsidR="00F22E6C" w:rsidRDefault="00FD00E2" w:rsidP="00F22E6C">
      <w:pPr>
        <w:rPr>
          <w:rFonts w:ascii="Calibri" w:hAnsi="Calibri" w:cs="Arial"/>
          <w:i/>
          <w:szCs w:val="22"/>
          <w:lang w:val="en-GB"/>
        </w:rPr>
      </w:pPr>
      <w:r w:rsidRPr="007F74EB">
        <w:rPr>
          <w:rFonts w:ascii="Calibri" w:hAnsi="Calibri" w:cs="Arial"/>
          <w:szCs w:val="22"/>
          <w:lang w:val="en-GB"/>
        </w:rPr>
        <w:t>The Danish Refugee Council (DRC)</w:t>
      </w:r>
      <w:r>
        <w:rPr>
          <w:rFonts w:ascii="Calibri" w:hAnsi="Calibri" w:cs="Arial"/>
          <w:szCs w:val="22"/>
          <w:lang w:val="en-GB"/>
        </w:rPr>
        <w:t xml:space="preserve"> has received a grant from </w:t>
      </w:r>
      <w:r w:rsidR="00F22E6C">
        <w:rPr>
          <w:rFonts w:ascii="Calibri" w:hAnsi="Calibri" w:cs="Arial"/>
          <w:szCs w:val="22"/>
          <w:lang w:val="en-GB"/>
        </w:rPr>
        <w:t>ECHO</w:t>
      </w:r>
      <w:r w:rsidR="009C172A" w:rsidRPr="00656155">
        <w:rPr>
          <w:rFonts w:ascii="Calibri" w:hAnsi="Calibri" w:cs="Arial"/>
          <w:szCs w:val="22"/>
          <w:lang w:val="en-GB"/>
        </w:rPr>
        <w:t xml:space="preserve"> </w:t>
      </w:r>
      <w:r w:rsidRPr="007F74EB">
        <w:rPr>
          <w:rFonts w:ascii="Calibri" w:hAnsi="Calibri" w:cs="Arial"/>
          <w:szCs w:val="22"/>
          <w:lang w:val="en-GB"/>
        </w:rPr>
        <w:t>for the implementation of the humanitarian aid operation</w:t>
      </w:r>
      <w:r w:rsidR="008D2963">
        <w:rPr>
          <w:rFonts w:ascii="Calibri" w:hAnsi="Calibri" w:cs="Arial"/>
          <w:szCs w:val="22"/>
          <w:lang w:val="en-GB"/>
        </w:rPr>
        <w:t>s</w:t>
      </w:r>
      <w:r>
        <w:rPr>
          <w:rFonts w:ascii="Calibri" w:hAnsi="Calibri" w:cs="Arial"/>
          <w:szCs w:val="22"/>
          <w:lang w:val="en-GB"/>
        </w:rPr>
        <w:t xml:space="preserve"> in Sudan</w:t>
      </w:r>
      <w:r w:rsidRPr="007F74EB">
        <w:rPr>
          <w:rFonts w:ascii="Calibri" w:hAnsi="Calibri" w:cs="Arial"/>
          <w:b/>
          <w:bCs/>
          <w:szCs w:val="22"/>
          <w:lang w:val="en-GB"/>
        </w:rPr>
        <w:t>.</w:t>
      </w:r>
      <w:r w:rsidRPr="007F74EB">
        <w:rPr>
          <w:rFonts w:ascii="Calibri" w:hAnsi="Calibri" w:cs="Arial"/>
          <w:szCs w:val="22"/>
          <w:lang w:val="en-GB"/>
        </w:rPr>
        <w:t xml:space="preserve"> Part of this operation is the supply of</w:t>
      </w:r>
      <w:r w:rsidRPr="005275B7">
        <w:rPr>
          <w:rFonts w:ascii="Calibri" w:hAnsi="Calibri" w:cs="Arial"/>
          <w:szCs w:val="22"/>
          <w:lang w:val="en-GB"/>
        </w:rPr>
        <w:t xml:space="preserve"> </w:t>
      </w:r>
      <w:r w:rsidR="00C505DD" w:rsidRPr="005275B7">
        <w:rPr>
          <w:rFonts w:ascii="Calibri" w:hAnsi="Calibri" w:cs="Arial"/>
          <w:b/>
          <w:szCs w:val="22"/>
          <w:lang w:val="en-GB"/>
        </w:rPr>
        <w:t>Non-Food</w:t>
      </w:r>
      <w:r w:rsidR="007F50C9" w:rsidRPr="005275B7">
        <w:rPr>
          <w:rFonts w:ascii="Calibri" w:hAnsi="Calibri" w:cs="Arial"/>
          <w:b/>
          <w:szCs w:val="22"/>
          <w:lang w:val="en-GB"/>
        </w:rPr>
        <w:t xml:space="preserve"> </w:t>
      </w:r>
      <w:r w:rsidR="00BC1E36" w:rsidRPr="005275B7">
        <w:rPr>
          <w:rFonts w:ascii="Calibri" w:hAnsi="Calibri" w:cs="Arial"/>
          <w:b/>
          <w:szCs w:val="22"/>
          <w:lang w:val="en-GB"/>
        </w:rPr>
        <w:t xml:space="preserve">Items &amp; </w:t>
      </w:r>
      <w:r w:rsidR="00C505DD" w:rsidRPr="005275B7">
        <w:rPr>
          <w:rFonts w:ascii="Calibri" w:hAnsi="Calibri" w:cs="Arial"/>
          <w:b/>
          <w:szCs w:val="22"/>
          <w:lang w:val="en-GB"/>
        </w:rPr>
        <w:t>D</w:t>
      </w:r>
      <w:r w:rsidR="00BC1E36" w:rsidRPr="005275B7">
        <w:rPr>
          <w:rFonts w:ascii="Calibri" w:hAnsi="Calibri" w:cs="Arial"/>
          <w:b/>
          <w:szCs w:val="22"/>
          <w:lang w:val="en-GB"/>
        </w:rPr>
        <w:t>ignity Kits for Female and male</w:t>
      </w:r>
      <w:r w:rsidR="00F22E6C" w:rsidRPr="005275B7">
        <w:rPr>
          <w:rFonts w:ascii="Calibri" w:hAnsi="Calibri" w:cs="Arial"/>
          <w:szCs w:val="22"/>
          <w:lang w:val="en-GB"/>
        </w:rPr>
        <w:t xml:space="preserve"> which have been combined into </w:t>
      </w:r>
      <w:r w:rsidR="005F0ABB" w:rsidRPr="005275B7">
        <w:rPr>
          <w:rFonts w:ascii="Calibri" w:hAnsi="Calibri" w:cs="Arial"/>
          <w:szCs w:val="22"/>
          <w:lang w:val="en-GB"/>
        </w:rPr>
        <w:t>three</w:t>
      </w:r>
      <w:r w:rsidR="00F22E6C" w:rsidRPr="005275B7">
        <w:rPr>
          <w:rFonts w:ascii="Calibri" w:hAnsi="Calibri" w:cs="Arial"/>
          <w:szCs w:val="22"/>
          <w:lang w:val="en-GB"/>
        </w:rPr>
        <w:t xml:space="preserve"> Lots as stipulated below:</w:t>
      </w:r>
      <w:r w:rsidR="00F22E6C">
        <w:rPr>
          <w:rFonts w:ascii="Calibri" w:hAnsi="Calibri" w:cs="Arial"/>
          <w:i/>
          <w:szCs w:val="22"/>
          <w:lang w:val="en-GB"/>
        </w:rPr>
        <w:t xml:space="preserve"> </w:t>
      </w:r>
    </w:p>
    <w:p w14:paraId="24C125D0" w14:textId="77777777" w:rsidR="008657CD" w:rsidRDefault="008657CD" w:rsidP="00F22E6C">
      <w:pPr>
        <w:rPr>
          <w:rFonts w:ascii="Calibri" w:hAnsi="Calibri" w:cs="Arial"/>
          <w:i/>
          <w:szCs w:val="22"/>
          <w:lang w:val="en-GB"/>
        </w:rPr>
      </w:pPr>
    </w:p>
    <w:p w14:paraId="712544D7" w14:textId="77777777" w:rsidR="005F0ABB" w:rsidRPr="005275B7" w:rsidRDefault="005F0ABB" w:rsidP="005F0ABB">
      <w:pPr>
        <w:jc w:val="left"/>
        <w:rPr>
          <w:rFonts w:ascii="Calibri" w:hAnsi="Calibri" w:cs="Arial"/>
          <w:b/>
          <w:szCs w:val="22"/>
          <w:lang w:val="en-GB"/>
        </w:rPr>
      </w:pPr>
      <w:r w:rsidRPr="005275B7">
        <w:rPr>
          <w:rFonts w:ascii="Calibri" w:hAnsi="Calibri" w:cs="Arial"/>
          <w:b/>
          <w:szCs w:val="22"/>
          <w:lang w:val="en-GB"/>
        </w:rPr>
        <w:t>LOT 01: Female Dignity Kits</w:t>
      </w:r>
    </w:p>
    <w:p w14:paraId="79335C44" w14:textId="000EE065" w:rsidR="005F0ABB" w:rsidRPr="005275B7" w:rsidRDefault="005F0ABB" w:rsidP="005275B7">
      <w:pPr>
        <w:jc w:val="left"/>
        <w:rPr>
          <w:rFonts w:ascii="Calibri" w:hAnsi="Calibri" w:cs="Arial"/>
          <w:b/>
          <w:szCs w:val="22"/>
          <w:lang w:val="en-GB"/>
        </w:rPr>
      </w:pPr>
      <w:r w:rsidRPr="005275B7">
        <w:rPr>
          <w:rFonts w:ascii="Calibri" w:hAnsi="Calibri" w:cs="Arial"/>
          <w:b/>
          <w:szCs w:val="22"/>
          <w:lang w:val="en-GB"/>
        </w:rPr>
        <w:t xml:space="preserve">LOT 02: Male Dignity Kits </w:t>
      </w:r>
    </w:p>
    <w:p w14:paraId="42679483" w14:textId="20945D43" w:rsidR="005F0ABB" w:rsidRPr="005275B7" w:rsidRDefault="005F0ABB" w:rsidP="005275B7">
      <w:pPr>
        <w:jc w:val="left"/>
        <w:rPr>
          <w:rFonts w:ascii="Calibri" w:hAnsi="Calibri" w:cs="Arial"/>
          <w:b/>
          <w:szCs w:val="22"/>
          <w:lang w:val="en-GB"/>
        </w:rPr>
      </w:pPr>
      <w:r w:rsidRPr="005275B7">
        <w:rPr>
          <w:rFonts w:ascii="Calibri" w:hAnsi="Calibri" w:cs="Arial"/>
          <w:b/>
          <w:szCs w:val="22"/>
          <w:lang w:val="en-GB"/>
        </w:rPr>
        <w:t>LOT 03</w:t>
      </w:r>
      <w:r w:rsidR="00EE55F9">
        <w:rPr>
          <w:rFonts w:ascii="Calibri" w:hAnsi="Calibri" w:cs="Arial"/>
          <w:b/>
          <w:szCs w:val="22"/>
          <w:lang w:val="en-GB"/>
        </w:rPr>
        <w:t>:</w:t>
      </w:r>
      <w:r w:rsidRPr="005275B7">
        <w:rPr>
          <w:rFonts w:ascii="Calibri" w:hAnsi="Calibri" w:cs="Arial"/>
          <w:b/>
          <w:szCs w:val="22"/>
          <w:lang w:val="en-GB"/>
        </w:rPr>
        <w:t xml:space="preserve"> Wash NFI </w:t>
      </w:r>
    </w:p>
    <w:p w14:paraId="0F0BFEE8" w14:textId="77777777" w:rsidR="008657CD" w:rsidRPr="00412109" w:rsidRDefault="008657CD" w:rsidP="002B7F3F">
      <w:pPr>
        <w:rPr>
          <w:rFonts w:ascii="Calibri" w:hAnsi="Calibri" w:cs="Arial"/>
          <w:b/>
          <w:bCs/>
          <w:iCs/>
          <w:szCs w:val="22"/>
          <w:lang w:val="en-GB"/>
        </w:rPr>
      </w:pPr>
    </w:p>
    <w:p w14:paraId="4BB53789" w14:textId="7EEE4D65" w:rsidR="00FD00E2" w:rsidRPr="008C1843" w:rsidRDefault="00FD00E2" w:rsidP="006042E6">
      <w:pPr>
        <w:rPr>
          <w:rFonts w:ascii="Calibri" w:hAnsi="Calibri" w:cs="Arial"/>
          <w:b/>
          <w:szCs w:val="22"/>
          <w:lang w:val="en-GB"/>
        </w:rPr>
      </w:pPr>
      <w:r w:rsidRPr="007F74EB">
        <w:rPr>
          <w:rFonts w:ascii="Calibri" w:hAnsi="Calibri" w:cs="Arial"/>
          <w:szCs w:val="22"/>
          <w:lang w:val="en-GB"/>
        </w:rPr>
        <w:t>Therefore, the DRC requests you to submit price bid(s) for the supply of the item(s) listed on the attached DRC Bid Form Annex A.</w:t>
      </w:r>
      <w:r w:rsidRPr="00FD00E2">
        <w:rPr>
          <w:rFonts w:ascii="Calibri" w:hAnsi="Calibri" w:cs="Arial"/>
          <w:b/>
          <w:bCs/>
          <w:color w:val="222222"/>
          <w:szCs w:val="22"/>
          <w:lang w:val="en-GB"/>
        </w:rPr>
        <w:t xml:space="preserve"> </w:t>
      </w:r>
      <w:r>
        <w:rPr>
          <w:rFonts w:ascii="Calibri" w:hAnsi="Calibri" w:cs="Arial"/>
          <w:b/>
          <w:bCs/>
          <w:color w:val="222222"/>
          <w:szCs w:val="22"/>
          <w:lang w:val="en-GB"/>
        </w:rPr>
        <w:t>Annex A</w:t>
      </w:r>
      <w:r w:rsidR="003A1417">
        <w:rPr>
          <w:rFonts w:ascii="Calibri" w:hAnsi="Calibri" w:cs="Arial"/>
          <w:b/>
          <w:bCs/>
          <w:color w:val="222222"/>
          <w:szCs w:val="22"/>
          <w:lang w:val="en-GB"/>
        </w:rPr>
        <w:t>.1</w:t>
      </w:r>
      <w:r>
        <w:rPr>
          <w:rFonts w:ascii="Calibri" w:hAnsi="Calibri" w:cs="Arial"/>
          <w:b/>
          <w:bCs/>
          <w:color w:val="222222"/>
          <w:szCs w:val="22"/>
          <w:lang w:val="en-GB"/>
        </w:rPr>
        <w:t xml:space="preserve"> –</w:t>
      </w:r>
      <w:r w:rsidR="003A1417">
        <w:rPr>
          <w:rFonts w:ascii="Calibri" w:hAnsi="Calibri" w:cs="Arial"/>
          <w:b/>
          <w:bCs/>
          <w:color w:val="222222"/>
          <w:szCs w:val="22"/>
          <w:lang w:val="en-GB"/>
        </w:rPr>
        <w:t xml:space="preserve"> Bid Form</w:t>
      </w:r>
      <w:r>
        <w:rPr>
          <w:rFonts w:ascii="Calibri" w:hAnsi="Calibri" w:cs="Arial"/>
          <w:b/>
          <w:bCs/>
          <w:color w:val="222222"/>
          <w:szCs w:val="22"/>
          <w:lang w:val="en-GB"/>
        </w:rPr>
        <w:t xml:space="preserve"> </w:t>
      </w:r>
      <w:r w:rsidR="003A1417">
        <w:rPr>
          <w:rFonts w:ascii="Calibri" w:hAnsi="Calibri" w:cs="Arial"/>
          <w:b/>
          <w:bCs/>
          <w:color w:val="222222"/>
          <w:szCs w:val="22"/>
          <w:lang w:val="en-GB"/>
        </w:rPr>
        <w:t>(</w:t>
      </w:r>
      <w:r>
        <w:rPr>
          <w:rFonts w:ascii="Calibri" w:hAnsi="Calibri" w:cs="Arial"/>
          <w:b/>
          <w:bCs/>
          <w:color w:val="222222"/>
          <w:szCs w:val="22"/>
          <w:lang w:val="en-GB"/>
        </w:rPr>
        <w:t>Technical</w:t>
      </w:r>
      <w:r w:rsidR="003A1417">
        <w:rPr>
          <w:rFonts w:ascii="Calibri" w:hAnsi="Calibri" w:cs="Arial"/>
          <w:b/>
          <w:bCs/>
          <w:color w:val="222222"/>
          <w:szCs w:val="22"/>
          <w:lang w:val="en-GB"/>
        </w:rPr>
        <w:t>)</w:t>
      </w:r>
      <w:r>
        <w:rPr>
          <w:rFonts w:ascii="Calibri" w:hAnsi="Calibri" w:cs="Arial"/>
          <w:b/>
          <w:bCs/>
          <w:color w:val="222222"/>
          <w:szCs w:val="22"/>
          <w:lang w:val="en-GB"/>
        </w:rPr>
        <w:t xml:space="preserve"> and </w:t>
      </w:r>
      <w:r w:rsidR="003A1417">
        <w:rPr>
          <w:rFonts w:ascii="Calibri" w:hAnsi="Calibri" w:cs="Arial"/>
          <w:b/>
          <w:bCs/>
          <w:color w:val="222222"/>
          <w:szCs w:val="22"/>
          <w:lang w:val="en-GB"/>
        </w:rPr>
        <w:t>Annex A.2 – Bid Form (</w:t>
      </w:r>
      <w:r>
        <w:rPr>
          <w:rFonts w:ascii="Calibri" w:hAnsi="Calibri" w:cs="Arial"/>
          <w:b/>
          <w:bCs/>
          <w:color w:val="222222"/>
          <w:szCs w:val="22"/>
          <w:lang w:val="en-GB"/>
        </w:rPr>
        <w:t>Financial</w:t>
      </w:r>
      <w:r w:rsidR="00BC1E36">
        <w:rPr>
          <w:rFonts w:ascii="Calibri" w:hAnsi="Calibri" w:cs="Arial"/>
          <w:b/>
          <w:bCs/>
          <w:color w:val="222222"/>
          <w:szCs w:val="22"/>
          <w:lang w:val="en-GB"/>
        </w:rPr>
        <w:t xml:space="preserve"> divided in </w:t>
      </w:r>
      <w:r w:rsidR="005F0ABB">
        <w:rPr>
          <w:rFonts w:ascii="Calibri" w:hAnsi="Calibri" w:cs="Arial"/>
          <w:b/>
          <w:bCs/>
          <w:color w:val="222222"/>
          <w:szCs w:val="22"/>
          <w:lang w:val="en-GB"/>
        </w:rPr>
        <w:t>three</w:t>
      </w:r>
      <w:r w:rsidR="00BC1E36">
        <w:rPr>
          <w:rFonts w:ascii="Calibri" w:hAnsi="Calibri" w:cs="Arial"/>
          <w:b/>
          <w:bCs/>
          <w:color w:val="222222"/>
          <w:szCs w:val="22"/>
          <w:lang w:val="en-GB"/>
        </w:rPr>
        <w:t xml:space="preserve"> </w:t>
      </w:r>
      <w:r w:rsidR="00C505DD">
        <w:rPr>
          <w:rFonts w:ascii="Calibri" w:hAnsi="Calibri" w:cs="Arial"/>
          <w:b/>
          <w:bCs/>
          <w:color w:val="222222"/>
          <w:szCs w:val="22"/>
          <w:lang w:val="en-GB"/>
        </w:rPr>
        <w:t>Lots)</w:t>
      </w:r>
      <w:r>
        <w:rPr>
          <w:rFonts w:ascii="Calibri" w:hAnsi="Calibri" w:cs="Arial"/>
          <w:b/>
          <w:bCs/>
          <w:color w:val="222222"/>
          <w:szCs w:val="22"/>
          <w:lang w:val="en-GB"/>
        </w:rPr>
        <w:t>.</w:t>
      </w:r>
      <w:r w:rsidRPr="00656155">
        <w:rPr>
          <w:rFonts w:ascii="Calibri" w:hAnsi="Calibri" w:cs="Arial"/>
          <w:b/>
          <w:bCs/>
          <w:color w:val="222222"/>
          <w:szCs w:val="22"/>
          <w:highlight w:val="yellow"/>
          <w:lang w:val="en-GB"/>
        </w:rPr>
        <w:t xml:space="preserve"> </w:t>
      </w:r>
    </w:p>
    <w:p w14:paraId="718810B9" w14:textId="77777777" w:rsidR="00F22E6C" w:rsidRDefault="00F22E6C" w:rsidP="00F22E6C">
      <w:pPr>
        <w:rPr>
          <w:rFonts w:ascii="Calibri" w:hAnsi="Calibri" w:cs="Arial"/>
          <w:i/>
          <w:szCs w:val="22"/>
          <w:lang w:val="en-GB"/>
        </w:rPr>
      </w:pPr>
    </w:p>
    <w:p w14:paraId="0BF670B0" w14:textId="77777777" w:rsidR="00F22E6C" w:rsidRPr="008C1843" w:rsidRDefault="00F22E6C" w:rsidP="00F22E6C">
      <w:pPr>
        <w:rPr>
          <w:rFonts w:ascii="Calibri" w:hAnsi="Calibri" w:cs="Arial"/>
          <w:b/>
          <w:szCs w:val="22"/>
          <w:lang w:val="en-GB"/>
        </w:rPr>
      </w:pPr>
      <w:r w:rsidRPr="007F74EB">
        <w:rPr>
          <w:rFonts w:ascii="Calibri" w:hAnsi="Calibri" w:cs="Arial"/>
          <w:szCs w:val="22"/>
          <w:lang w:val="en-GB"/>
        </w:rPr>
        <w:t>Therefore, the DRC requests you to submit price bid(s) for the supply of the item(s) listed on the attached DRC Bid Form Annex A.</w:t>
      </w:r>
      <w:r w:rsidRPr="00FD00E2">
        <w:rPr>
          <w:rFonts w:ascii="Calibri" w:hAnsi="Calibri" w:cs="Arial"/>
          <w:b/>
          <w:bCs/>
          <w:color w:val="222222"/>
          <w:szCs w:val="22"/>
          <w:lang w:val="en-GB"/>
        </w:rPr>
        <w:t xml:space="preserve"> </w:t>
      </w:r>
      <w:r>
        <w:rPr>
          <w:rFonts w:ascii="Calibri" w:hAnsi="Calibri" w:cs="Arial"/>
          <w:b/>
          <w:bCs/>
          <w:color w:val="222222"/>
          <w:szCs w:val="22"/>
          <w:lang w:val="en-GB"/>
        </w:rPr>
        <w:t xml:space="preserve">Please note that each LOT is independent from one another and has its own independent Annex A.1 – Bid Form (Technical) and Annex A.2 – Bid Form (Financial). Bidders interested in submitting a bid for more than one LOT should fully complete Annex A.1 – Bid Form (Technical) and Annex A.1 – Bid Form (Financial) </w:t>
      </w:r>
      <w:r w:rsidRPr="00656155">
        <w:rPr>
          <w:rFonts w:ascii="Calibri" w:hAnsi="Calibri" w:cs="Arial"/>
          <w:b/>
          <w:bCs/>
          <w:color w:val="222222"/>
          <w:szCs w:val="22"/>
          <w:highlight w:val="yellow"/>
          <w:lang w:val="en-GB"/>
        </w:rPr>
        <w:t xml:space="preserve">for each LOT separately.  </w:t>
      </w:r>
    </w:p>
    <w:p w14:paraId="68B5CAA0" w14:textId="77777777" w:rsidR="00F22E6C" w:rsidRPr="00EE1B34" w:rsidRDefault="00F22E6C" w:rsidP="00443A10">
      <w:pPr>
        <w:pStyle w:val="ColorfulList-Accent11"/>
        <w:shd w:val="clear" w:color="auto" w:fill="FFFFFF"/>
        <w:ind w:left="0"/>
        <w:rPr>
          <w:rFonts w:ascii="Calibri" w:hAnsi="Calibri" w:cs="Arial"/>
          <w:color w:val="222222"/>
          <w:szCs w:val="22"/>
          <w:lang w:val="en-GB"/>
        </w:rPr>
      </w:pPr>
    </w:p>
    <w:p w14:paraId="3FDDC8BE" w14:textId="6D0CB5B3" w:rsidR="00040934" w:rsidRPr="00EE1B34" w:rsidRDefault="00040934" w:rsidP="00972789">
      <w:pPr>
        <w:pStyle w:val="Heading1"/>
        <w:rPr>
          <w:lang w:val="en-GB"/>
        </w:rPr>
      </w:pPr>
      <w:r w:rsidRPr="00EE1B34">
        <w:rPr>
          <w:lang w:val="en-GB"/>
        </w:rPr>
        <w:t>Tender Details</w:t>
      </w:r>
    </w:p>
    <w:p w14:paraId="3A6AE6EF" w14:textId="77777777" w:rsidR="0040208C" w:rsidRDefault="0040208C" w:rsidP="00443A10">
      <w:pPr>
        <w:pStyle w:val="ColorfulList-Accent11"/>
        <w:shd w:val="clear" w:color="auto" w:fill="FFFFFF"/>
        <w:ind w:left="0"/>
        <w:rPr>
          <w:rFonts w:ascii="Calibri" w:hAnsi="Calibri" w:cs="Arial"/>
          <w:color w:val="222222"/>
          <w:szCs w:val="22"/>
          <w:lang w:val="en-GB"/>
        </w:rPr>
      </w:pPr>
      <w:r w:rsidRPr="00EE1B34">
        <w:rPr>
          <w:rFonts w:ascii="Calibri" w:hAnsi="Calibri" w:cs="Arial"/>
          <w:color w:val="222222"/>
          <w:szCs w:val="22"/>
          <w:lang w:val="en-GB"/>
        </w:rPr>
        <w:t xml:space="preserve">The </w:t>
      </w:r>
      <w:r w:rsidR="00040934" w:rsidRPr="00EE1B34">
        <w:rPr>
          <w:rFonts w:ascii="Calibri" w:hAnsi="Calibri" w:cs="Arial"/>
          <w:color w:val="222222"/>
          <w:szCs w:val="22"/>
          <w:lang w:val="en-GB"/>
        </w:rPr>
        <w:t xml:space="preserve">Tender </w:t>
      </w:r>
      <w:r w:rsidRPr="00EE1B34">
        <w:rPr>
          <w:rFonts w:ascii="Calibri" w:hAnsi="Calibri" w:cs="Arial"/>
          <w:color w:val="222222"/>
          <w:szCs w:val="22"/>
          <w:lang w:val="en-GB"/>
        </w:rPr>
        <w:t>details are as follows:</w:t>
      </w:r>
    </w:p>
    <w:p w14:paraId="322A245C" w14:textId="77777777" w:rsidR="00141F35" w:rsidRPr="00EE1B34" w:rsidRDefault="00141F35" w:rsidP="00443A10">
      <w:pPr>
        <w:pStyle w:val="ColorfulList-Accent11"/>
        <w:shd w:val="clear" w:color="auto" w:fill="FFFFFF"/>
        <w:ind w:left="0"/>
        <w:rPr>
          <w:rFonts w:ascii="Calibri" w:hAnsi="Calibri" w:cs="Arial"/>
          <w:color w:val="2222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4455"/>
        <w:gridCol w:w="5029"/>
      </w:tblGrid>
      <w:tr w:rsidR="00C97809" w:rsidRPr="007F74EB" w14:paraId="6FE5CBC7" w14:textId="77777777" w:rsidTr="008D2963">
        <w:trPr>
          <w:trHeight w:val="261"/>
        </w:trPr>
        <w:tc>
          <w:tcPr>
            <w:tcW w:w="291" w:type="pct"/>
            <w:shd w:val="clear" w:color="auto" w:fill="D9D9D9"/>
          </w:tcPr>
          <w:p w14:paraId="66B0C05D" w14:textId="77777777" w:rsidR="00C97809" w:rsidRPr="007F74EB" w:rsidRDefault="00C97809" w:rsidP="008D2963">
            <w:pPr>
              <w:jc w:val="center"/>
              <w:rPr>
                <w:rFonts w:ascii="Calibri" w:hAnsi="Calibri"/>
                <w:b/>
                <w:bCs/>
              </w:rPr>
            </w:pPr>
            <w:r w:rsidRPr="007F74EB">
              <w:rPr>
                <w:rFonts w:ascii="Calibri" w:hAnsi="Calibri"/>
                <w:b/>
                <w:bCs/>
              </w:rPr>
              <w:t>Line</w:t>
            </w:r>
          </w:p>
        </w:tc>
        <w:tc>
          <w:tcPr>
            <w:tcW w:w="2212" w:type="pct"/>
            <w:shd w:val="clear" w:color="auto" w:fill="D9D9D9"/>
          </w:tcPr>
          <w:p w14:paraId="25D08C2C" w14:textId="77777777" w:rsidR="00C97809" w:rsidRPr="007F74EB" w:rsidRDefault="00C97809" w:rsidP="008D2963">
            <w:pPr>
              <w:rPr>
                <w:rFonts w:ascii="Calibri" w:hAnsi="Calibri"/>
                <w:b/>
                <w:bCs/>
              </w:rPr>
            </w:pPr>
            <w:r w:rsidRPr="007F74EB">
              <w:rPr>
                <w:rFonts w:ascii="Calibri" w:hAnsi="Calibri"/>
                <w:b/>
                <w:bCs/>
              </w:rPr>
              <w:t>Item</w:t>
            </w:r>
          </w:p>
        </w:tc>
        <w:tc>
          <w:tcPr>
            <w:tcW w:w="2497" w:type="pct"/>
            <w:shd w:val="clear" w:color="auto" w:fill="D9D9D9"/>
          </w:tcPr>
          <w:p w14:paraId="4C9E4C66" w14:textId="77777777" w:rsidR="00C97809" w:rsidRPr="007F74EB" w:rsidRDefault="00C97809" w:rsidP="008D2963">
            <w:pPr>
              <w:rPr>
                <w:rFonts w:ascii="Calibri" w:hAnsi="Calibri"/>
                <w:b/>
                <w:bCs/>
              </w:rPr>
            </w:pPr>
            <w:r w:rsidRPr="007F74EB">
              <w:rPr>
                <w:rFonts w:ascii="Calibri" w:hAnsi="Calibri"/>
                <w:b/>
                <w:bCs/>
              </w:rPr>
              <w:t>Time, date, address as appropriate</w:t>
            </w:r>
          </w:p>
        </w:tc>
      </w:tr>
      <w:tr w:rsidR="00C97809" w:rsidRPr="007F74EB" w14:paraId="0270D1E8" w14:textId="77777777" w:rsidTr="008D2963">
        <w:trPr>
          <w:trHeight w:val="261"/>
        </w:trPr>
        <w:tc>
          <w:tcPr>
            <w:tcW w:w="291" w:type="pct"/>
            <w:shd w:val="clear" w:color="auto" w:fill="D9D9D9"/>
          </w:tcPr>
          <w:p w14:paraId="5DC7929E" w14:textId="77777777" w:rsidR="00C97809" w:rsidRPr="007F74EB" w:rsidRDefault="00C97809" w:rsidP="008D2963">
            <w:pPr>
              <w:pStyle w:val="ACBody2"/>
              <w:tabs>
                <w:tab w:val="left" w:pos="7722"/>
              </w:tabs>
              <w:spacing w:after="0"/>
              <w:ind w:left="0"/>
              <w:jc w:val="left"/>
              <w:rPr>
                <w:rFonts w:ascii="Calibri" w:hAnsi="Calibri"/>
                <w:sz w:val="20"/>
                <w:lang w:val="en-GB" w:eastAsia="en-GB"/>
              </w:rPr>
            </w:pPr>
            <w:r w:rsidRPr="007F74EB">
              <w:rPr>
                <w:rFonts w:ascii="Calibri" w:hAnsi="Calibri"/>
                <w:sz w:val="20"/>
                <w:lang w:val="en-GB" w:eastAsia="en-GB"/>
              </w:rPr>
              <w:t>1</w:t>
            </w:r>
          </w:p>
        </w:tc>
        <w:tc>
          <w:tcPr>
            <w:tcW w:w="2212" w:type="pct"/>
            <w:shd w:val="clear" w:color="auto" w:fill="F2F2F2"/>
          </w:tcPr>
          <w:p w14:paraId="4C50A505" w14:textId="77777777" w:rsidR="00C97809" w:rsidRPr="007F74EB" w:rsidRDefault="00C97809" w:rsidP="008D2963">
            <w:pPr>
              <w:pStyle w:val="ACBody2"/>
              <w:tabs>
                <w:tab w:val="left" w:pos="7722"/>
              </w:tabs>
              <w:spacing w:after="0"/>
              <w:ind w:left="0"/>
              <w:jc w:val="left"/>
              <w:rPr>
                <w:rFonts w:ascii="Calibri" w:eastAsia="Calibri" w:hAnsi="Calibri" w:cs="Calibri"/>
                <w:sz w:val="20"/>
                <w:lang w:val="en-GB" w:eastAsia="en-GB"/>
              </w:rPr>
            </w:pPr>
            <w:r w:rsidRPr="007F74EB">
              <w:rPr>
                <w:rFonts w:ascii="Calibri" w:eastAsia="Calibri" w:hAnsi="Calibri" w:cs="Calibri"/>
                <w:sz w:val="20"/>
                <w:lang w:val="en-GB" w:eastAsia="en-GB"/>
              </w:rPr>
              <w:t>ITB published</w:t>
            </w:r>
          </w:p>
        </w:tc>
        <w:tc>
          <w:tcPr>
            <w:tcW w:w="2497" w:type="pct"/>
          </w:tcPr>
          <w:p w14:paraId="4CD780B1" w14:textId="5A8DFE2B" w:rsidR="00C97809" w:rsidRPr="007F74EB" w:rsidRDefault="00720264" w:rsidP="006042E6">
            <w:pPr>
              <w:pStyle w:val="ACBody2"/>
              <w:tabs>
                <w:tab w:val="left" w:pos="7722"/>
              </w:tabs>
              <w:spacing w:after="0"/>
              <w:ind w:left="0"/>
              <w:jc w:val="left"/>
              <w:rPr>
                <w:rFonts w:ascii="Calibri" w:eastAsia="Calibri" w:hAnsi="Calibri" w:cs="Calibri"/>
                <w:sz w:val="20"/>
                <w:lang w:val="en-GB" w:eastAsia="en-GB"/>
              </w:rPr>
            </w:pPr>
            <w:r>
              <w:rPr>
                <w:rFonts w:ascii="Calibri" w:eastAsia="Calibri" w:hAnsi="Calibri" w:cs="Calibri"/>
                <w:sz w:val="20"/>
                <w:lang w:val="en-GB" w:eastAsia="en-GB"/>
              </w:rPr>
              <w:t>2</w:t>
            </w:r>
            <w:r w:rsidR="00C505DD">
              <w:rPr>
                <w:rFonts w:ascii="Calibri" w:eastAsia="Calibri" w:hAnsi="Calibri" w:cs="Calibri"/>
                <w:sz w:val="20"/>
                <w:lang w:val="en-GB" w:eastAsia="en-GB"/>
              </w:rPr>
              <w:t>8</w:t>
            </w:r>
            <w:r w:rsidR="007F50C9" w:rsidRPr="007F50C9">
              <w:rPr>
                <w:rFonts w:ascii="Calibri" w:eastAsia="Calibri" w:hAnsi="Calibri" w:cs="Calibri"/>
                <w:sz w:val="20"/>
                <w:vertAlign w:val="superscript"/>
                <w:lang w:val="en-GB" w:eastAsia="en-GB"/>
              </w:rPr>
              <w:t>th</w:t>
            </w:r>
            <w:r w:rsidR="007F50C9">
              <w:rPr>
                <w:rFonts w:ascii="Calibri" w:eastAsia="Calibri" w:hAnsi="Calibri" w:cs="Calibri"/>
                <w:sz w:val="20"/>
                <w:lang w:val="en-GB" w:eastAsia="en-GB"/>
              </w:rPr>
              <w:t xml:space="preserve"> </w:t>
            </w:r>
            <w:r>
              <w:rPr>
                <w:rFonts w:ascii="Calibri" w:eastAsia="Calibri" w:hAnsi="Calibri" w:cs="Calibri"/>
                <w:sz w:val="20"/>
                <w:lang w:val="en-GB" w:eastAsia="en-GB"/>
              </w:rPr>
              <w:t>May</w:t>
            </w:r>
            <w:r w:rsidR="00043297">
              <w:rPr>
                <w:rFonts w:ascii="Calibri" w:eastAsia="Calibri" w:hAnsi="Calibri" w:cs="Calibri"/>
                <w:sz w:val="20"/>
                <w:lang w:val="en-GB" w:eastAsia="en-GB"/>
              </w:rPr>
              <w:t xml:space="preserve"> 202</w:t>
            </w:r>
            <w:r>
              <w:rPr>
                <w:rFonts w:ascii="Calibri" w:eastAsia="Calibri" w:hAnsi="Calibri" w:cs="Calibri"/>
                <w:sz w:val="20"/>
                <w:lang w:val="en-GB" w:eastAsia="en-GB"/>
              </w:rPr>
              <w:t>4</w:t>
            </w:r>
          </w:p>
        </w:tc>
      </w:tr>
      <w:tr w:rsidR="00C97809" w:rsidRPr="007F74EB" w14:paraId="173C6847" w14:textId="77777777" w:rsidTr="008D2963">
        <w:trPr>
          <w:trHeight w:val="261"/>
        </w:trPr>
        <w:tc>
          <w:tcPr>
            <w:tcW w:w="291" w:type="pct"/>
            <w:shd w:val="clear" w:color="auto" w:fill="D9D9D9"/>
          </w:tcPr>
          <w:p w14:paraId="3D316F53" w14:textId="1E5DFFC0" w:rsidR="00C97809" w:rsidRPr="007F74EB" w:rsidRDefault="00AF74B3" w:rsidP="008D2963">
            <w:pPr>
              <w:pStyle w:val="ACBody2"/>
              <w:tabs>
                <w:tab w:val="left" w:pos="7722"/>
              </w:tabs>
              <w:spacing w:after="0"/>
              <w:ind w:left="0"/>
              <w:jc w:val="left"/>
              <w:rPr>
                <w:rFonts w:ascii="Calibri" w:hAnsi="Calibri"/>
                <w:sz w:val="20"/>
                <w:lang w:val="en-GB" w:eastAsia="en-GB"/>
              </w:rPr>
            </w:pPr>
            <w:r>
              <w:rPr>
                <w:rFonts w:ascii="Calibri" w:hAnsi="Calibri"/>
                <w:sz w:val="20"/>
                <w:lang w:val="en-GB" w:eastAsia="en-GB"/>
              </w:rPr>
              <w:t>2</w:t>
            </w:r>
          </w:p>
        </w:tc>
        <w:tc>
          <w:tcPr>
            <w:tcW w:w="2212" w:type="pct"/>
            <w:shd w:val="clear" w:color="auto" w:fill="F2F2F2"/>
          </w:tcPr>
          <w:p w14:paraId="2C8885EB" w14:textId="77777777" w:rsidR="00C97809" w:rsidRPr="007F74EB" w:rsidRDefault="00C97809" w:rsidP="008D2963">
            <w:pPr>
              <w:pStyle w:val="ACBody2"/>
              <w:tabs>
                <w:tab w:val="left" w:pos="7722"/>
              </w:tabs>
              <w:spacing w:after="0"/>
              <w:ind w:left="0"/>
              <w:jc w:val="left"/>
              <w:rPr>
                <w:rFonts w:ascii="Calibri" w:hAnsi="Calibri"/>
                <w:sz w:val="20"/>
                <w:lang w:val="en-GB" w:eastAsia="en-GB"/>
              </w:rPr>
            </w:pPr>
            <w:r w:rsidRPr="007F74EB">
              <w:rPr>
                <w:rFonts w:ascii="Calibri" w:hAnsi="Calibri"/>
                <w:sz w:val="20"/>
                <w:lang w:val="en-GB" w:eastAsia="en-GB"/>
              </w:rPr>
              <w:t>Closing date for clarifications</w:t>
            </w:r>
          </w:p>
        </w:tc>
        <w:tc>
          <w:tcPr>
            <w:tcW w:w="2497" w:type="pct"/>
          </w:tcPr>
          <w:p w14:paraId="0C864CC9" w14:textId="27B35388" w:rsidR="00C97809" w:rsidRPr="007F74EB" w:rsidRDefault="00E40FA3" w:rsidP="00CF42A6">
            <w:pPr>
              <w:pStyle w:val="ACBody2"/>
              <w:tabs>
                <w:tab w:val="left" w:pos="7722"/>
              </w:tabs>
              <w:spacing w:after="0"/>
              <w:ind w:left="0"/>
              <w:jc w:val="left"/>
              <w:rPr>
                <w:rFonts w:ascii="Calibri" w:eastAsia="Calibri" w:hAnsi="Calibri" w:cs="Calibri"/>
                <w:sz w:val="20"/>
                <w:lang w:val="en-GB" w:eastAsia="en-GB"/>
              </w:rPr>
            </w:pPr>
            <w:r>
              <w:rPr>
                <w:rFonts w:ascii="Calibri" w:eastAsia="Calibri" w:hAnsi="Calibri" w:cs="Calibri"/>
                <w:sz w:val="20"/>
                <w:lang w:val="en-GB" w:eastAsia="en-GB"/>
              </w:rPr>
              <w:t>09</w:t>
            </w:r>
            <w:r w:rsidR="00B54FF8" w:rsidRPr="00B54FF8">
              <w:rPr>
                <w:rFonts w:ascii="Calibri" w:eastAsia="Calibri" w:hAnsi="Calibri" w:cs="Calibri"/>
                <w:sz w:val="20"/>
                <w:vertAlign w:val="superscript"/>
                <w:lang w:val="en-GB" w:eastAsia="en-GB"/>
              </w:rPr>
              <w:t>th</w:t>
            </w:r>
            <w:r w:rsidR="00B54FF8">
              <w:rPr>
                <w:rFonts w:ascii="Calibri" w:eastAsia="Calibri" w:hAnsi="Calibri" w:cs="Calibri"/>
                <w:sz w:val="20"/>
                <w:lang w:val="en-GB" w:eastAsia="en-GB"/>
              </w:rPr>
              <w:t xml:space="preserve"> </w:t>
            </w:r>
            <w:r w:rsidR="00CF42A6">
              <w:rPr>
                <w:rFonts w:ascii="Calibri" w:eastAsia="Calibri" w:hAnsi="Calibri" w:cs="Calibri"/>
                <w:sz w:val="20"/>
                <w:lang w:val="en-GB" w:eastAsia="en-GB"/>
              </w:rPr>
              <w:t>June</w:t>
            </w:r>
            <w:r w:rsidR="00C97809">
              <w:rPr>
                <w:rFonts w:ascii="Calibri" w:eastAsia="Calibri" w:hAnsi="Calibri" w:cs="Calibri"/>
                <w:sz w:val="20"/>
                <w:lang w:val="en-GB" w:eastAsia="en-GB"/>
              </w:rPr>
              <w:t xml:space="preserve"> 202</w:t>
            </w:r>
            <w:r w:rsidR="00720264">
              <w:rPr>
                <w:rFonts w:ascii="Calibri" w:eastAsia="Calibri" w:hAnsi="Calibri" w:cs="Calibri"/>
                <w:sz w:val="20"/>
                <w:lang w:val="en-GB" w:eastAsia="en-GB"/>
              </w:rPr>
              <w:t>4</w:t>
            </w:r>
            <w:r w:rsidR="00C97809">
              <w:rPr>
                <w:rFonts w:ascii="Calibri" w:eastAsia="Calibri" w:hAnsi="Calibri" w:cs="Calibri"/>
                <w:sz w:val="20"/>
                <w:lang w:val="en-GB" w:eastAsia="en-GB"/>
              </w:rPr>
              <w:t>, 1600 hrs. Sudan STD</w:t>
            </w:r>
          </w:p>
        </w:tc>
      </w:tr>
      <w:tr w:rsidR="00C97809" w:rsidRPr="007F74EB" w14:paraId="3A59C9C1" w14:textId="77777777" w:rsidTr="008D2963">
        <w:trPr>
          <w:trHeight w:val="278"/>
        </w:trPr>
        <w:tc>
          <w:tcPr>
            <w:tcW w:w="291" w:type="pct"/>
            <w:shd w:val="clear" w:color="auto" w:fill="D9D9D9"/>
          </w:tcPr>
          <w:p w14:paraId="03793A8C" w14:textId="172920CD" w:rsidR="00C97809" w:rsidRPr="007F74EB" w:rsidRDefault="00AF74B3" w:rsidP="008D2963">
            <w:pPr>
              <w:pStyle w:val="ACBody2"/>
              <w:tabs>
                <w:tab w:val="left" w:pos="7722"/>
              </w:tabs>
              <w:spacing w:after="0"/>
              <w:ind w:left="0"/>
              <w:jc w:val="left"/>
              <w:rPr>
                <w:rFonts w:ascii="Calibri" w:hAnsi="Calibri"/>
                <w:sz w:val="20"/>
                <w:lang w:val="en-GB" w:eastAsia="en-GB"/>
              </w:rPr>
            </w:pPr>
            <w:r>
              <w:rPr>
                <w:rFonts w:ascii="Calibri" w:hAnsi="Calibri"/>
                <w:sz w:val="20"/>
                <w:lang w:val="en-GB" w:eastAsia="en-GB"/>
              </w:rPr>
              <w:t>3</w:t>
            </w:r>
          </w:p>
        </w:tc>
        <w:tc>
          <w:tcPr>
            <w:tcW w:w="2212" w:type="pct"/>
            <w:shd w:val="clear" w:color="auto" w:fill="F2F2F2"/>
          </w:tcPr>
          <w:p w14:paraId="5CC7BCAA" w14:textId="77777777" w:rsidR="00C97809" w:rsidRPr="007F74EB" w:rsidRDefault="00C97809" w:rsidP="008D2963">
            <w:pPr>
              <w:pStyle w:val="ACBody2"/>
              <w:tabs>
                <w:tab w:val="left" w:pos="7722"/>
              </w:tabs>
              <w:spacing w:after="0"/>
              <w:ind w:left="0"/>
              <w:jc w:val="left"/>
              <w:rPr>
                <w:rFonts w:ascii="Calibri" w:hAnsi="Calibri"/>
                <w:sz w:val="20"/>
                <w:lang w:val="en-GB" w:eastAsia="en-GB"/>
              </w:rPr>
            </w:pPr>
            <w:r w:rsidRPr="007F74EB">
              <w:rPr>
                <w:rFonts w:ascii="Calibri" w:hAnsi="Calibri"/>
                <w:sz w:val="20"/>
                <w:lang w:val="en-GB" w:eastAsia="en-GB"/>
              </w:rPr>
              <w:t>Closing date and time for receipt of Tenders</w:t>
            </w:r>
          </w:p>
        </w:tc>
        <w:tc>
          <w:tcPr>
            <w:tcW w:w="2497" w:type="pct"/>
          </w:tcPr>
          <w:p w14:paraId="759D9B40" w14:textId="14CE69D2" w:rsidR="00C97809" w:rsidRPr="007F74EB" w:rsidRDefault="00323A54" w:rsidP="00043297">
            <w:pPr>
              <w:pStyle w:val="ACBody2"/>
              <w:tabs>
                <w:tab w:val="left" w:pos="7722"/>
              </w:tabs>
              <w:spacing w:after="0"/>
              <w:ind w:left="0"/>
              <w:jc w:val="left"/>
              <w:rPr>
                <w:rFonts w:ascii="Calibri" w:eastAsia="Calibri" w:hAnsi="Calibri" w:cs="Calibri"/>
                <w:sz w:val="20"/>
                <w:lang w:val="en-GB" w:eastAsia="en-GB"/>
              </w:rPr>
            </w:pPr>
            <w:r>
              <w:rPr>
                <w:rFonts w:ascii="Calibri" w:eastAsia="Calibri" w:hAnsi="Calibri" w:cs="Calibri"/>
                <w:sz w:val="20"/>
                <w:lang w:val="en-GB" w:eastAsia="en-GB"/>
              </w:rPr>
              <w:t>11</w:t>
            </w:r>
            <w:r w:rsidR="007F50C9">
              <w:rPr>
                <w:rFonts w:ascii="Calibri" w:eastAsia="Calibri" w:hAnsi="Calibri" w:cs="Calibri"/>
                <w:sz w:val="20"/>
                <w:vertAlign w:val="superscript"/>
                <w:lang w:val="en-GB" w:eastAsia="en-GB"/>
              </w:rPr>
              <w:t>th</w:t>
            </w:r>
            <w:r w:rsidR="007F50C9">
              <w:rPr>
                <w:rFonts w:ascii="Calibri" w:eastAsia="Calibri" w:hAnsi="Calibri" w:cs="Calibri"/>
                <w:sz w:val="20"/>
                <w:lang w:val="en-GB" w:eastAsia="en-GB"/>
              </w:rPr>
              <w:t xml:space="preserve"> June</w:t>
            </w:r>
            <w:r w:rsidR="00FD28F9">
              <w:rPr>
                <w:rFonts w:ascii="Calibri" w:eastAsia="Calibri" w:hAnsi="Calibri" w:cs="Calibri"/>
                <w:sz w:val="20"/>
                <w:lang w:val="en-GB" w:eastAsia="en-GB"/>
              </w:rPr>
              <w:t xml:space="preserve"> 202</w:t>
            </w:r>
            <w:r w:rsidR="00720264">
              <w:rPr>
                <w:rFonts w:ascii="Calibri" w:eastAsia="Calibri" w:hAnsi="Calibri" w:cs="Calibri"/>
                <w:sz w:val="20"/>
                <w:lang w:val="en-GB" w:eastAsia="en-GB"/>
              </w:rPr>
              <w:t>4</w:t>
            </w:r>
            <w:r w:rsidR="00C97809">
              <w:rPr>
                <w:rFonts w:ascii="Calibri" w:eastAsia="Calibri" w:hAnsi="Calibri" w:cs="Calibri"/>
                <w:sz w:val="20"/>
                <w:lang w:val="en-GB" w:eastAsia="en-GB"/>
              </w:rPr>
              <w:t>, 1</w:t>
            </w:r>
            <w:r w:rsidR="00AF74B3">
              <w:rPr>
                <w:rFonts w:ascii="Calibri" w:eastAsia="Calibri" w:hAnsi="Calibri" w:cs="Calibri"/>
                <w:sz w:val="20"/>
                <w:lang w:val="en-GB" w:eastAsia="en-GB"/>
              </w:rPr>
              <w:t>2</w:t>
            </w:r>
            <w:r w:rsidR="00C97809">
              <w:rPr>
                <w:rFonts w:ascii="Calibri" w:eastAsia="Calibri" w:hAnsi="Calibri" w:cs="Calibri"/>
                <w:sz w:val="20"/>
                <w:lang w:val="en-GB" w:eastAsia="en-GB"/>
              </w:rPr>
              <w:t>00 hrs. Sudan STD</w:t>
            </w:r>
          </w:p>
        </w:tc>
      </w:tr>
      <w:tr w:rsidR="00C97809" w:rsidRPr="007F74EB" w14:paraId="6D4FE913" w14:textId="77777777" w:rsidTr="008D2963">
        <w:trPr>
          <w:trHeight w:val="278"/>
        </w:trPr>
        <w:tc>
          <w:tcPr>
            <w:tcW w:w="291" w:type="pct"/>
            <w:shd w:val="clear" w:color="auto" w:fill="D9D9D9"/>
          </w:tcPr>
          <w:p w14:paraId="219DD359" w14:textId="2D05351A" w:rsidR="00C97809" w:rsidRPr="007F74EB" w:rsidRDefault="00AF74B3" w:rsidP="008D2963">
            <w:pPr>
              <w:pStyle w:val="ACBody2"/>
              <w:tabs>
                <w:tab w:val="left" w:pos="7722"/>
              </w:tabs>
              <w:spacing w:after="0"/>
              <w:ind w:left="0"/>
              <w:jc w:val="left"/>
              <w:rPr>
                <w:rFonts w:ascii="Calibri" w:hAnsi="Calibri"/>
                <w:sz w:val="20"/>
                <w:lang w:val="en-GB" w:eastAsia="en-GB"/>
              </w:rPr>
            </w:pPr>
            <w:r>
              <w:rPr>
                <w:rFonts w:ascii="Calibri" w:hAnsi="Calibri"/>
                <w:sz w:val="20"/>
                <w:lang w:val="en-GB" w:eastAsia="en-GB"/>
              </w:rPr>
              <w:t>4</w:t>
            </w:r>
          </w:p>
        </w:tc>
        <w:tc>
          <w:tcPr>
            <w:tcW w:w="2212" w:type="pct"/>
            <w:shd w:val="clear" w:color="auto" w:fill="F2F2F2"/>
          </w:tcPr>
          <w:p w14:paraId="3EC1B5D4" w14:textId="77777777" w:rsidR="00C97809" w:rsidRPr="007F74EB" w:rsidRDefault="00C97809" w:rsidP="008D2963">
            <w:pPr>
              <w:pStyle w:val="ACBody2"/>
              <w:tabs>
                <w:tab w:val="left" w:pos="7722"/>
              </w:tabs>
              <w:spacing w:after="0"/>
              <w:ind w:left="0"/>
              <w:jc w:val="left"/>
              <w:rPr>
                <w:rFonts w:ascii="Calibri" w:eastAsia="Calibri" w:hAnsi="Calibri" w:cs="Calibri"/>
                <w:sz w:val="20"/>
                <w:lang w:val="en-GB" w:eastAsia="en-GB"/>
              </w:rPr>
            </w:pPr>
            <w:r w:rsidRPr="007F74EB">
              <w:rPr>
                <w:rFonts w:ascii="Calibri" w:eastAsia="Calibri" w:hAnsi="Calibri" w:cs="Calibri"/>
                <w:sz w:val="20"/>
                <w:lang w:val="en-GB" w:eastAsia="en-GB"/>
              </w:rPr>
              <w:t>Tender Opening Location</w:t>
            </w:r>
          </w:p>
        </w:tc>
        <w:tc>
          <w:tcPr>
            <w:tcW w:w="2497" w:type="pct"/>
          </w:tcPr>
          <w:p w14:paraId="28695E35" w14:textId="7F543E61" w:rsidR="00C97809" w:rsidRPr="009F621F" w:rsidRDefault="00C97809" w:rsidP="00720264">
            <w:pPr>
              <w:shd w:val="clear" w:color="auto" w:fill="FFFFFF"/>
              <w:rPr>
                <w:rFonts w:ascii="Calibri" w:hAnsi="Calibri" w:cs="Arial"/>
                <w:szCs w:val="22"/>
                <w:lang w:val="en-GB"/>
              </w:rPr>
            </w:pPr>
            <w:r w:rsidRPr="007F74EB">
              <w:rPr>
                <w:rFonts w:ascii="Calibri" w:eastAsia="Calibri" w:hAnsi="Calibri" w:cs="Calibri"/>
              </w:rPr>
              <w:t>DRC</w:t>
            </w:r>
            <w:r>
              <w:rPr>
                <w:rFonts w:ascii="Calibri" w:eastAsia="Calibri" w:hAnsi="Calibri" w:cs="Calibri"/>
              </w:rPr>
              <w:t xml:space="preserve"> COUNTRY </w:t>
            </w:r>
            <w:r w:rsidR="00323A54" w:rsidRPr="00323A54">
              <w:rPr>
                <w:rFonts w:ascii="Calibri" w:eastAsia="Calibri" w:hAnsi="Calibri" w:cs="Calibri"/>
              </w:rPr>
              <w:t xml:space="preserve">House No. 3/424 Block 1, </w:t>
            </w:r>
            <w:proofErr w:type="spellStart"/>
            <w:r w:rsidR="00323A54" w:rsidRPr="00323A54">
              <w:rPr>
                <w:rFonts w:ascii="Calibri" w:eastAsia="Calibri" w:hAnsi="Calibri" w:cs="Calibri"/>
              </w:rPr>
              <w:t>Hayal</w:t>
            </w:r>
            <w:proofErr w:type="spellEnd"/>
            <w:r w:rsidR="00323A54" w:rsidRPr="00323A54">
              <w:rPr>
                <w:rFonts w:ascii="Calibri" w:eastAsia="Calibri" w:hAnsi="Calibri" w:cs="Calibri"/>
              </w:rPr>
              <w:t xml:space="preserve"> </w:t>
            </w:r>
            <w:proofErr w:type="spellStart"/>
            <w:r w:rsidR="00323A54" w:rsidRPr="00323A54">
              <w:rPr>
                <w:rFonts w:ascii="Calibri" w:eastAsia="Calibri" w:hAnsi="Calibri" w:cs="Calibri"/>
              </w:rPr>
              <w:t>Matar</w:t>
            </w:r>
            <w:proofErr w:type="spellEnd"/>
            <w:r w:rsidR="00323A54" w:rsidRPr="00323A54">
              <w:rPr>
                <w:rFonts w:ascii="Calibri" w:eastAsia="Calibri" w:hAnsi="Calibri" w:cs="Calibri"/>
              </w:rPr>
              <w:t xml:space="preserve">, Port Sudan </w:t>
            </w:r>
          </w:p>
        </w:tc>
      </w:tr>
      <w:tr w:rsidR="00C97809" w:rsidRPr="007F74EB" w14:paraId="20A530DA" w14:textId="77777777" w:rsidTr="008D2963">
        <w:trPr>
          <w:trHeight w:val="93"/>
        </w:trPr>
        <w:tc>
          <w:tcPr>
            <w:tcW w:w="291" w:type="pct"/>
            <w:shd w:val="clear" w:color="auto" w:fill="D9D9D9"/>
          </w:tcPr>
          <w:p w14:paraId="2DAD653B" w14:textId="3BD3018F" w:rsidR="00C97809" w:rsidRPr="007F74EB" w:rsidRDefault="00AF74B3" w:rsidP="008D2963">
            <w:pPr>
              <w:pStyle w:val="ACBody2"/>
              <w:tabs>
                <w:tab w:val="left" w:pos="7722"/>
              </w:tabs>
              <w:spacing w:after="0"/>
              <w:ind w:left="0"/>
              <w:jc w:val="left"/>
              <w:rPr>
                <w:rFonts w:ascii="Calibri" w:hAnsi="Calibri"/>
                <w:sz w:val="20"/>
                <w:lang w:val="en-GB" w:eastAsia="en-GB"/>
              </w:rPr>
            </w:pPr>
            <w:r>
              <w:rPr>
                <w:rFonts w:ascii="Calibri" w:hAnsi="Calibri"/>
                <w:sz w:val="20"/>
                <w:lang w:val="en-GB" w:eastAsia="en-GB"/>
              </w:rPr>
              <w:t>5</w:t>
            </w:r>
          </w:p>
        </w:tc>
        <w:tc>
          <w:tcPr>
            <w:tcW w:w="2212" w:type="pct"/>
            <w:shd w:val="clear" w:color="auto" w:fill="F2F2F2"/>
          </w:tcPr>
          <w:p w14:paraId="70114E7D" w14:textId="77777777" w:rsidR="00C97809" w:rsidRPr="007F74EB" w:rsidRDefault="00C97809" w:rsidP="008D2963">
            <w:pPr>
              <w:pStyle w:val="ACBody2"/>
              <w:tabs>
                <w:tab w:val="left" w:pos="7722"/>
              </w:tabs>
              <w:spacing w:after="0"/>
              <w:ind w:left="0"/>
              <w:jc w:val="left"/>
              <w:rPr>
                <w:rFonts w:ascii="Calibri" w:hAnsi="Calibri"/>
                <w:sz w:val="20"/>
                <w:lang w:val="en-GB" w:eastAsia="en-GB"/>
              </w:rPr>
            </w:pPr>
            <w:r w:rsidRPr="007F74EB">
              <w:rPr>
                <w:rFonts w:ascii="Calibri" w:hAnsi="Calibri"/>
                <w:sz w:val="20"/>
                <w:lang w:val="en-GB" w:eastAsia="en-GB"/>
              </w:rPr>
              <w:t xml:space="preserve">Tender Opening Date and time </w:t>
            </w:r>
          </w:p>
        </w:tc>
        <w:tc>
          <w:tcPr>
            <w:tcW w:w="2497" w:type="pct"/>
          </w:tcPr>
          <w:p w14:paraId="62FD0B3E" w14:textId="042394B0" w:rsidR="00C97809" w:rsidRPr="007F74EB" w:rsidRDefault="00323A54" w:rsidP="006042E6">
            <w:pPr>
              <w:pStyle w:val="ACBody2"/>
              <w:tabs>
                <w:tab w:val="left" w:pos="7722"/>
              </w:tabs>
              <w:spacing w:after="0"/>
              <w:ind w:left="0"/>
              <w:jc w:val="left"/>
              <w:rPr>
                <w:rFonts w:ascii="Calibri" w:eastAsia="Calibri" w:hAnsi="Calibri" w:cs="Calibri"/>
                <w:sz w:val="20"/>
                <w:lang w:val="en-GB" w:eastAsia="en-GB"/>
              </w:rPr>
            </w:pPr>
            <w:r>
              <w:rPr>
                <w:rFonts w:ascii="Calibri" w:eastAsia="Calibri" w:hAnsi="Calibri" w:cs="Calibri"/>
                <w:sz w:val="20"/>
                <w:lang w:val="en-GB" w:eastAsia="en-GB"/>
              </w:rPr>
              <w:t>12</w:t>
            </w:r>
            <w:r w:rsidR="007F50C9">
              <w:rPr>
                <w:rFonts w:ascii="Calibri" w:eastAsia="Calibri" w:hAnsi="Calibri" w:cs="Calibri"/>
                <w:sz w:val="20"/>
                <w:vertAlign w:val="superscript"/>
                <w:lang w:val="en-GB" w:eastAsia="en-GB"/>
              </w:rPr>
              <w:t>th</w:t>
            </w:r>
            <w:r w:rsidR="00043297">
              <w:rPr>
                <w:rFonts w:ascii="Calibri" w:eastAsia="Calibri" w:hAnsi="Calibri" w:cs="Calibri"/>
                <w:sz w:val="20"/>
                <w:vertAlign w:val="superscript"/>
                <w:lang w:val="en-GB" w:eastAsia="en-GB"/>
              </w:rPr>
              <w:t xml:space="preserve"> </w:t>
            </w:r>
            <w:r w:rsidR="00043297">
              <w:rPr>
                <w:rFonts w:ascii="Calibri" w:eastAsia="Calibri" w:hAnsi="Calibri" w:cs="Calibri"/>
                <w:sz w:val="20"/>
                <w:lang w:val="en-GB" w:eastAsia="en-GB"/>
              </w:rPr>
              <w:t xml:space="preserve">June </w:t>
            </w:r>
            <w:proofErr w:type="gramStart"/>
            <w:r w:rsidR="00043297">
              <w:rPr>
                <w:rFonts w:ascii="Calibri" w:eastAsia="Calibri" w:hAnsi="Calibri" w:cs="Calibri"/>
                <w:sz w:val="20"/>
                <w:lang w:val="en-GB" w:eastAsia="en-GB"/>
              </w:rPr>
              <w:t>202</w:t>
            </w:r>
            <w:r w:rsidR="00720264">
              <w:rPr>
                <w:rFonts w:ascii="Calibri" w:eastAsia="Calibri" w:hAnsi="Calibri" w:cs="Calibri"/>
                <w:sz w:val="20"/>
                <w:lang w:val="en-GB" w:eastAsia="en-GB"/>
              </w:rPr>
              <w:t>4</w:t>
            </w:r>
            <w:r w:rsidR="00043297">
              <w:rPr>
                <w:rFonts w:ascii="Calibri" w:eastAsia="Calibri" w:hAnsi="Calibri" w:cs="Calibri"/>
                <w:sz w:val="20"/>
                <w:lang w:val="en-GB" w:eastAsia="en-GB"/>
              </w:rPr>
              <w:t xml:space="preserve"> </w:t>
            </w:r>
            <w:r w:rsidR="007F50C9">
              <w:rPr>
                <w:rFonts w:ascii="Calibri" w:eastAsia="Calibri" w:hAnsi="Calibri" w:cs="Calibri"/>
                <w:sz w:val="20"/>
                <w:lang w:val="en-GB" w:eastAsia="en-GB"/>
              </w:rPr>
              <w:t>,</w:t>
            </w:r>
            <w:proofErr w:type="gramEnd"/>
            <w:r w:rsidR="00C97809" w:rsidRPr="007F74EB">
              <w:rPr>
                <w:rFonts w:ascii="Calibri" w:eastAsia="Calibri" w:hAnsi="Calibri" w:cs="Calibri"/>
                <w:sz w:val="20"/>
                <w:lang w:val="en-GB" w:eastAsia="en-GB"/>
              </w:rPr>
              <w:t xml:space="preserve"> </w:t>
            </w:r>
            <w:r w:rsidR="00C97809">
              <w:rPr>
                <w:rFonts w:ascii="Calibri" w:eastAsia="Calibri" w:hAnsi="Calibri" w:cs="Calibri"/>
                <w:sz w:val="20"/>
                <w:lang w:val="en-GB" w:eastAsia="en-GB"/>
              </w:rPr>
              <w:t>1100-1200 Sudan STD</w:t>
            </w:r>
          </w:p>
        </w:tc>
      </w:tr>
    </w:tbl>
    <w:p w14:paraId="720AE6D9" w14:textId="77777777" w:rsidR="007C15AF" w:rsidRPr="00EE1B34" w:rsidRDefault="007C15AF" w:rsidP="00443A10">
      <w:pPr>
        <w:pStyle w:val="ColorfulList-Accent11"/>
        <w:shd w:val="clear" w:color="auto" w:fill="FFFFFF"/>
        <w:ind w:left="0"/>
        <w:rPr>
          <w:rFonts w:ascii="Calibri" w:hAnsi="Calibri" w:cs="Arial"/>
          <w:color w:val="222222"/>
          <w:szCs w:val="22"/>
          <w:lang w:val="en-GB"/>
        </w:rPr>
      </w:pPr>
    </w:p>
    <w:p w14:paraId="022C5E17" w14:textId="77777777" w:rsidR="00040934" w:rsidRPr="00EE1B34" w:rsidRDefault="00ED4934" w:rsidP="00443A10">
      <w:pPr>
        <w:pStyle w:val="ColorfulList-Accent11"/>
        <w:shd w:val="clear" w:color="auto" w:fill="FFFFFF"/>
        <w:ind w:left="0"/>
        <w:rPr>
          <w:rFonts w:ascii="Calibri" w:hAnsi="Calibri" w:cs="Arial"/>
          <w:b/>
          <w:color w:val="222222"/>
          <w:szCs w:val="22"/>
          <w:lang w:val="en-GB"/>
        </w:rPr>
      </w:pPr>
      <w:r w:rsidRPr="00EE1B34">
        <w:rPr>
          <w:rFonts w:ascii="Calibri" w:hAnsi="Calibri" w:cs="Arial"/>
          <w:b/>
          <w:color w:val="222222"/>
          <w:szCs w:val="22"/>
          <w:lang w:val="en-GB"/>
        </w:rPr>
        <w:t>PLEASE NOTE: NO BIDS WILL BE ACCEPTED AFTER THE ABOVE CLOSING TIME AND DATE</w:t>
      </w:r>
    </w:p>
    <w:p w14:paraId="638D32DD" w14:textId="77777777" w:rsidR="003113D2" w:rsidRPr="00972789" w:rsidRDefault="003113D2" w:rsidP="00443A10">
      <w:pPr>
        <w:pStyle w:val="ColorfulList-Accent11"/>
        <w:shd w:val="clear" w:color="auto" w:fill="FFFFFF"/>
        <w:ind w:left="0"/>
        <w:rPr>
          <w:rFonts w:ascii="Calibri" w:hAnsi="Calibri" w:cs="Arial"/>
          <w:b/>
          <w:color w:val="FF0000"/>
          <w:sz w:val="28"/>
          <w:szCs w:val="22"/>
          <w:lang w:val="en-GB"/>
        </w:rPr>
      </w:pPr>
    </w:p>
    <w:p w14:paraId="336DC863" w14:textId="1E27177E" w:rsidR="0035614B" w:rsidRDefault="0035614B" w:rsidP="00972789">
      <w:pPr>
        <w:pStyle w:val="Heading1"/>
      </w:pPr>
      <w:r w:rsidRPr="000277AC">
        <w:t>Important information regarding this ITB:</w:t>
      </w:r>
      <w:r>
        <w:t xml:space="preserve"> </w:t>
      </w:r>
    </w:p>
    <w:p w14:paraId="5B78A076" w14:textId="68047C64" w:rsidR="005F0ABB" w:rsidRPr="005275B7" w:rsidRDefault="008657CD" w:rsidP="005275B7">
      <w:pPr>
        <w:pStyle w:val="ListParagraph"/>
        <w:numPr>
          <w:ilvl w:val="0"/>
          <w:numId w:val="66"/>
        </w:numPr>
        <w:jc w:val="left"/>
        <w:rPr>
          <w:rFonts w:ascii="Calibri" w:hAnsi="Calibri" w:cs="Arial"/>
          <w:szCs w:val="22"/>
          <w:lang w:val="en-GB"/>
        </w:rPr>
      </w:pPr>
      <w:r w:rsidRPr="005275B7">
        <w:rPr>
          <w:rFonts w:ascii="Calibri" w:hAnsi="Calibri" w:cs="Arial"/>
          <w:b/>
          <w:szCs w:val="22"/>
          <w:lang w:val="en-GB"/>
        </w:rPr>
        <w:t>THIS ITB IS LAUNCHED FOR THE PURPOSE OF ESTABLISHING A CONTRACT FOR GOODS FOR ITEMS AS DESCRIBED IN LOT 01 &amp; LOT 2 DRC AIMS TO HAVE A CONTRACT OF THESE GOODS FOR A PERIOD OF SIX (6) MONTHS.</w:t>
      </w:r>
    </w:p>
    <w:p w14:paraId="3DB0B54B" w14:textId="5CFA8FD1" w:rsidR="005F0ABB" w:rsidRPr="005275B7" w:rsidRDefault="008657CD" w:rsidP="005275B7">
      <w:pPr>
        <w:pStyle w:val="ListParagraph"/>
        <w:numPr>
          <w:ilvl w:val="0"/>
          <w:numId w:val="66"/>
        </w:numPr>
        <w:jc w:val="left"/>
        <w:rPr>
          <w:rFonts w:ascii="Calibri" w:hAnsi="Calibri" w:cs="Arial"/>
          <w:szCs w:val="22"/>
          <w:lang w:val="en-GB"/>
        </w:rPr>
      </w:pPr>
      <w:r w:rsidRPr="005275B7">
        <w:rPr>
          <w:rFonts w:ascii="Calibri" w:hAnsi="Calibri" w:cs="Arial"/>
          <w:b/>
          <w:szCs w:val="22"/>
          <w:lang w:val="en-GB"/>
        </w:rPr>
        <w:t>DRC RECSERVE THE RIGHTS TO CANCEL ANY LOT(S) AND INCREASED OR DECREASED QUANTITIES.</w:t>
      </w:r>
    </w:p>
    <w:p w14:paraId="526CFFCA" w14:textId="5AFC53A6" w:rsidR="0035614B" w:rsidRDefault="0035614B" w:rsidP="00437AF2">
      <w:pPr>
        <w:pStyle w:val="ListParagraph"/>
        <w:numPr>
          <w:ilvl w:val="0"/>
          <w:numId w:val="66"/>
        </w:numPr>
        <w:jc w:val="left"/>
        <w:rPr>
          <w:rFonts w:ascii="Calibri" w:hAnsi="Calibri" w:cs="Arial"/>
          <w:szCs w:val="22"/>
          <w:lang w:val="en-GB"/>
        </w:rPr>
      </w:pPr>
      <w:r w:rsidRPr="00437AF2">
        <w:rPr>
          <w:rFonts w:ascii="Calibri" w:hAnsi="Calibri" w:cs="Arial"/>
          <w:szCs w:val="22"/>
          <w:lang w:val="en-GB"/>
        </w:rPr>
        <w:t xml:space="preserve">DRC may choose to split </w:t>
      </w:r>
      <w:r w:rsidR="00B36FEC" w:rsidRPr="00437AF2">
        <w:rPr>
          <w:rFonts w:ascii="Calibri" w:hAnsi="Calibri" w:cs="Arial"/>
          <w:szCs w:val="22"/>
          <w:lang w:val="en-GB"/>
        </w:rPr>
        <w:t xml:space="preserve">the </w:t>
      </w:r>
      <w:r w:rsidRPr="00437AF2">
        <w:rPr>
          <w:rFonts w:ascii="Calibri" w:hAnsi="Calibri" w:cs="Arial"/>
          <w:szCs w:val="22"/>
          <w:lang w:val="en-GB"/>
        </w:rPr>
        <w:t>contract award to more than one supplier.</w:t>
      </w:r>
    </w:p>
    <w:p w14:paraId="1D21FA19" w14:textId="4AEB16B3" w:rsidR="00F261AE" w:rsidRPr="00437AF2" w:rsidRDefault="00F261AE" w:rsidP="00437AF2">
      <w:pPr>
        <w:pStyle w:val="ListParagraph"/>
        <w:numPr>
          <w:ilvl w:val="0"/>
          <w:numId w:val="66"/>
        </w:numPr>
        <w:jc w:val="left"/>
        <w:rPr>
          <w:rFonts w:ascii="Calibri" w:hAnsi="Calibri" w:cs="Arial"/>
          <w:szCs w:val="22"/>
          <w:lang w:val="en-GB"/>
        </w:rPr>
      </w:pPr>
      <w:r>
        <w:rPr>
          <w:rFonts w:ascii="Calibri" w:hAnsi="Calibri" w:cs="Arial"/>
          <w:szCs w:val="22"/>
          <w:lang w:val="en-GB"/>
        </w:rPr>
        <w:t xml:space="preserve">DRC may choose to cancel the agreement deemed </w:t>
      </w:r>
    </w:p>
    <w:p w14:paraId="3321D009" w14:textId="77777777" w:rsidR="005B4084" w:rsidRDefault="00FB10D6" w:rsidP="005B4084">
      <w:pPr>
        <w:pStyle w:val="ListParagraph"/>
        <w:numPr>
          <w:ilvl w:val="0"/>
          <w:numId w:val="66"/>
        </w:numPr>
        <w:jc w:val="left"/>
        <w:rPr>
          <w:rFonts w:ascii="Calibri" w:hAnsi="Calibri" w:cs="Arial"/>
          <w:szCs w:val="22"/>
          <w:lang w:val="en-GB"/>
        </w:rPr>
      </w:pPr>
      <w:r w:rsidRPr="00FB10D6">
        <w:rPr>
          <w:rFonts w:ascii="Calibri" w:hAnsi="Calibri" w:cs="Arial"/>
          <w:szCs w:val="22"/>
          <w:lang w:val="en-GB"/>
        </w:rPr>
        <w:t xml:space="preserve">Samples are a mandatory requirement part for this bid. Any bid without samples will be rejected. The submitted </w:t>
      </w:r>
      <w:r w:rsidRPr="005B4084">
        <w:rPr>
          <w:rFonts w:ascii="Calibri" w:hAnsi="Calibri" w:cs="Arial"/>
          <w:szCs w:val="22"/>
          <w:lang w:val="en-GB"/>
        </w:rPr>
        <w:t>samples of non-awarded bidders may be returned to the bidder at its own cost after the award is completed. The samples of the selected bidder will remain with DRC as part of the bid,</w:t>
      </w:r>
      <w:r w:rsidRPr="005B4084">
        <w:rPr>
          <w:rFonts w:ascii="Calibri" w:hAnsi="Calibri" w:cs="Arial"/>
          <w:b/>
          <w:bCs/>
          <w:szCs w:val="22"/>
          <w:lang w:val="en-GB"/>
        </w:rPr>
        <w:t xml:space="preserve"> Selected quality of samples should be </w:t>
      </w:r>
      <w:r w:rsidRPr="005B4084">
        <w:rPr>
          <w:rFonts w:ascii="Calibri" w:hAnsi="Calibri" w:cs="Arial"/>
          <w:b/>
          <w:bCs/>
          <w:szCs w:val="22"/>
          <w:lang w:val="en-GB"/>
        </w:rPr>
        <w:lastRenderedPageBreak/>
        <w:t>maintained throughout the entire duration of the contract.</w:t>
      </w:r>
      <w:r w:rsidRPr="005B4084">
        <w:rPr>
          <w:rFonts w:ascii="Calibri" w:hAnsi="Calibri" w:cs="Arial"/>
          <w:szCs w:val="22"/>
          <w:lang w:val="en-GB"/>
        </w:rPr>
        <w:t xml:space="preserve"> In case selected quality of samples is not delivered accordingly, DRC reserves the right to return the goods and terminate the contract</w:t>
      </w:r>
    </w:p>
    <w:p w14:paraId="6A2013D8" w14:textId="22ABA974" w:rsidR="004376D6" w:rsidRPr="004376D6" w:rsidRDefault="00D13361" w:rsidP="006042E6">
      <w:pPr>
        <w:pStyle w:val="ListParagraph"/>
        <w:numPr>
          <w:ilvl w:val="0"/>
          <w:numId w:val="66"/>
        </w:numPr>
        <w:jc w:val="left"/>
        <w:rPr>
          <w:rFonts w:ascii="Calibri" w:hAnsi="Calibri" w:cs="Arial"/>
          <w:szCs w:val="22"/>
          <w:lang w:val="en-GB"/>
        </w:rPr>
      </w:pPr>
      <w:r w:rsidRPr="005B4084">
        <w:rPr>
          <w:rFonts w:ascii="Calibri" w:hAnsi="Calibri" w:cs="Arial"/>
          <w:szCs w:val="22"/>
          <w:lang w:val="en-GB"/>
        </w:rPr>
        <w:t>T</w:t>
      </w:r>
      <w:r w:rsidR="004376D6" w:rsidRPr="005B4084">
        <w:rPr>
          <w:rFonts w:ascii="Calibri" w:hAnsi="Calibri" w:cs="Arial"/>
          <w:szCs w:val="22"/>
          <w:lang w:val="en-GB"/>
        </w:rPr>
        <w:t>he delivery dates and quantities as described in Technical Bid (Annex</w:t>
      </w:r>
      <w:r w:rsidR="00B95819" w:rsidRPr="005B4084">
        <w:rPr>
          <w:rFonts w:ascii="Calibri" w:hAnsi="Calibri" w:cs="Arial"/>
          <w:szCs w:val="22"/>
          <w:lang w:val="en-GB"/>
        </w:rPr>
        <w:t xml:space="preserve"> </w:t>
      </w:r>
      <w:r w:rsidR="004376D6" w:rsidRPr="005B4084">
        <w:rPr>
          <w:rFonts w:ascii="Calibri" w:hAnsi="Calibri" w:cs="Arial"/>
          <w:szCs w:val="22"/>
          <w:lang w:val="en-GB"/>
        </w:rPr>
        <w:t>A</w:t>
      </w:r>
      <w:r w:rsidR="00B95819" w:rsidRPr="005B4084">
        <w:rPr>
          <w:rFonts w:ascii="Calibri" w:hAnsi="Calibri" w:cs="Arial"/>
          <w:szCs w:val="22"/>
          <w:lang w:val="en-GB"/>
        </w:rPr>
        <w:t>.</w:t>
      </w:r>
      <w:r w:rsidR="004376D6" w:rsidRPr="005B4084">
        <w:rPr>
          <w:rFonts w:ascii="Calibri" w:hAnsi="Calibri" w:cs="Arial"/>
          <w:szCs w:val="22"/>
          <w:lang w:val="en-GB"/>
        </w:rPr>
        <w:t>1) and according to DRC implementation plan. DRC may terminate the contract or impose other penalties if</w:t>
      </w:r>
      <w:r w:rsidR="005D31FD" w:rsidRPr="005B4084">
        <w:rPr>
          <w:rFonts w:ascii="Calibri" w:hAnsi="Calibri" w:cs="Arial"/>
          <w:szCs w:val="22"/>
          <w:lang w:val="en-GB"/>
        </w:rPr>
        <w:t xml:space="preserve"> the</w:t>
      </w:r>
      <w:r w:rsidR="004376D6" w:rsidRPr="005B4084">
        <w:rPr>
          <w:rFonts w:ascii="Calibri" w:hAnsi="Calibri" w:cs="Arial"/>
          <w:szCs w:val="22"/>
          <w:lang w:val="en-GB"/>
        </w:rPr>
        <w:t xml:space="preserve"> supplier fails to deliver items within this period.</w:t>
      </w:r>
    </w:p>
    <w:p w14:paraId="6BA62693" w14:textId="6B22264E" w:rsidR="004376D6" w:rsidRPr="004376D6" w:rsidRDefault="004376D6" w:rsidP="007E2509">
      <w:pPr>
        <w:pStyle w:val="ListParagraph"/>
        <w:numPr>
          <w:ilvl w:val="0"/>
          <w:numId w:val="66"/>
        </w:numPr>
        <w:jc w:val="left"/>
        <w:rPr>
          <w:rFonts w:ascii="Calibri" w:hAnsi="Calibri" w:cs="Arial"/>
          <w:szCs w:val="22"/>
          <w:lang w:val="en-GB"/>
        </w:rPr>
      </w:pPr>
      <w:r w:rsidRPr="004376D6">
        <w:rPr>
          <w:rFonts w:ascii="Calibri" w:hAnsi="Calibri" w:cs="Arial"/>
          <w:szCs w:val="22"/>
          <w:lang w:val="en-GB"/>
        </w:rPr>
        <w:t xml:space="preserve">All supplies shall be delivered as per DDP INCOTERMS 2020 to DRC – Sudan, </w:t>
      </w:r>
      <w:r w:rsidR="007F50C9">
        <w:rPr>
          <w:b/>
          <w:bCs/>
        </w:rPr>
        <w:t xml:space="preserve">Kosti </w:t>
      </w:r>
      <w:r w:rsidR="00BC1E36">
        <w:rPr>
          <w:b/>
          <w:bCs/>
        </w:rPr>
        <w:t xml:space="preserve">WN </w:t>
      </w:r>
      <w:r w:rsidR="00BC1E36" w:rsidRPr="004376D6">
        <w:rPr>
          <w:rFonts w:ascii="Calibri" w:hAnsi="Calibri" w:cs="Arial"/>
          <w:szCs w:val="22"/>
          <w:lang w:val="en-GB"/>
        </w:rPr>
        <w:t>DRC</w:t>
      </w:r>
      <w:r w:rsidR="00052026">
        <w:rPr>
          <w:rFonts w:ascii="Calibri" w:hAnsi="Calibri" w:cs="Arial"/>
          <w:szCs w:val="22"/>
          <w:lang w:val="en-GB"/>
        </w:rPr>
        <w:t xml:space="preserve"> except the delivery of these </w:t>
      </w:r>
      <w:r w:rsidR="00C505DD">
        <w:rPr>
          <w:rFonts w:ascii="Calibri" w:hAnsi="Calibri" w:cs="Arial"/>
          <w:szCs w:val="22"/>
          <w:lang w:val="en-GB"/>
        </w:rPr>
        <w:t xml:space="preserve">NFI &amp; Dignity </w:t>
      </w:r>
      <w:r w:rsidR="00EE55F9">
        <w:rPr>
          <w:rFonts w:ascii="Calibri" w:hAnsi="Calibri" w:cs="Arial"/>
          <w:szCs w:val="22"/>
          <w:lang w:val="en-GB"/>
        </w:rPr>
        <w:t>kit supplies</w:t>
      </w:r>
      <w:r w:rsidR="00052026">
        <w:rPr>
          <w:rFonts w:ascii="Calibri" w:hAnsi="Calibri" w:cs="Arial"/>
          <w:szCs w:val="22"/>
          <w:lang w:val="en-GB"/>
        </w:rPr>
        <w:t xml:space="preserve"> </w:t>
      </w:r>
      <w:r w:rsidR="005B4084">
        <w:rPr>
          <w:rFonts w:ascii="Calibri" w:hAnsi="Calibri" w:cs="Arial"/>
          <w:szCs w:val="22"/>
          <w:lang w:val="en-GB"/>
        </w:rPr>
        <w:t xml:space="preserve">at </w:t>
      </w:r>
      <w:r w:rsidR="005B4084" w:rsidRPr="00BB7E5C">
        <w:t xml:space="preserve">DRC site within </w:t>
      </w:r>
      <w:r w:rsidR="005B4084">
        <w:t xml:space="preserve">one </w:t>
      </w:r>
      <w:r w:rsidR="00156B94">
        <w:t xml:space="preserve">week </w:t>
      </w:r>
      <w:r w:rsidR="00156B94" w:rsidRPr="00BB7E5C">
        <w:t>after</w:t>
      </w:r>
      <w:r w:rsidR="005B4084" w:rsidRPr="00BB7E5C">
        <w:t xml:space="preserve"> </w:t>
      </w:r>
      <w:r w:rsidR="005B4084">
        <w:t>submitting PO</w:t>
      </w:r>
    </w:p>
    <w:p w14:paraId="0F099215" w14:textId="2E2E3D4E" w:rsidR="004376D6" w:rsidRDefault="004376D6" w:rsidP="004376D6">
      <w:pPr>
        <w:pStyle w:val="ListParagraph"/>
        <w:numPr>
          <w:ilvl w:val="0"/>
          <w:numId w:val="66"/>
        </w:numPr>
        <w:jc w:val="left"/>
        <w:rPr>
          <w:rFonts w:ascii="Calibri" w:hAnsi="Calibri" w:cs="Arial"/>
          <w:szCs w:val="22"/>
          <w:lang w:val="en-GB"/>
        </w:rPr>
      </w:pPr>
      <w:r w:rsidRPr="004376D6">
        <w:rPr>
          <w:rFonts w:ascii="Calibri" w:hAnsi="Calibri" w:cs="Arial"/>
          <w:szCs w:val="22"/>
          <w:lang w:val="en-GB"/>
        </w:rPr>
        <w:t xml:space="preserve">No advance payment will be paid to the awarded supplier. The awarded supplier is expected to mobilize its own resources to deliver the agreed material.  </w:t>
      </w:r>
    </w:p>
    <w:p w14:paraId="3EF2A0E5" w14:textId="77777777" w:rsidR="004376D6" w:rsidRDefault="004376D6" w:rsidP="004376D6">
      <w:pPr>
        <w:pStyle w:val="ListParagraph"/>
        <w:ind w:left="360"/>
        <w:jc w:val="left"/>
        <w:rPr>
          <w:rFonts w:ascii="Calibri" w:hAnsi="Calibri" w:cs="Arial"/>
          <w:szCs w:val="22"/>
          <w:lang w:val="en-GB"/>
        </w:rPr>
      </w:pPr>
    </w:p>
    <w:p w14:paraId="6F818614" w14:textId="22A02273" w:rsidR="00141F35" w:rsidRDefault="00141F35" w:rsidP="00972789">
      <w:pPr>
        <w:pStyle w:val="Heading1"/>
      </w:pPr>
      <w:r>
        <w:t>Selection and Award Criteria</w:t>
      </w:r>
    </w:p>
    <w:p w14:paraId="106FC40B" w14:textId="3F7F5456" w:rsidR="00BF58E8" w:rsidRPr="001A502D" w:rsidRDefault="00B81E8C" w:rsidP="00141F35">
      <w:pPr>
        <w:rPr>
          <w:rFonts w:cs="Arial"/>
          <w:color w:val="222222"/>
        </w:rPr>
      </w:pPr>
      <w:r w:rsidRPr="001A502D">
        <w:rPr>
          <w:rFonts w:cs="Arial"/>
          <w:color w:val="222222"/>
        </w:rPr>
        <w:t xml:space="preserve">The evaluation process </w:t>
      </w:r>
      <w:r w:rsidR="00152DDE" w:rsidRPr="001A502D">
        <w:rPr>
          <w:rFonts w:cs="Arial"/>
          <w:color w:val="222222"/>
        </w:rPr>
        <w:t>consists of</w:t>
      </w:r>
      <w:r w:rsidRPr="001A502D">
        <w:rPr>
          <w:rFonts w:cs="Arial"/>
          <w:color w:val="222222"/>
        </w:rPr>
        <w:t xml:space="preserve"> </w:t>
      </w:r>
      <w:r w:rsidR="006D4077" w:rsidRPr="001A502D">
        <w:rPr>
          <w:rFonts w:cs="Arial"/>
          <w:color w:val="222222"/>
        </w:rPr>
        <w:t>three</w:t>
      </w:r>
      <w:r w:rsidRPr="001A502D">
        <w:rPr>
          <w:rFonts w:cs="Arial"/>
          <w:color w:val="222222"/>
        </w:rPr>
        <w:t xml:space="preserve"> stages</w:t>
      </w:r>
      <w:r w:rsidR="00FB0A24" w:rsidRPr="001A502D">
        <w:rPr>
          <w:rFonts w:cs="Arial"/>
          <w:color w:val="222222"/>
        </w:rPr>
        <w:t>: 1) Administrative, 2) Technical and 3) Financial</w:t>
      </w:r>
      <w:r w:rsidRPr="001A502D">
        <w:rPr>
          <w:rFonts w:cs="Arial"/>
          <w:color w:val="222222"/>
        </w:rPr>
        <w:t xml:space="preserve">. Each stage requires information and documents </w:t>
      </w:r>
      <w:r w:rsidR="00437AF2" w:rsidRPr="001A502D">
        <w:rPr>
          <w:rFonts w:cs="Arial"/>
          <w:color w:val="222222"/>
        </w:rPr>
        <w:t xml:space="preserve">mentioned in </w:t>
      </w:r>
      <w:r w:rsidR="001A502D" w:rsidRPr="001A502D">
        <w:rPr>
          <w:rFonts w:cs="Arial"/>
          <w:color w:val="222222"/>
        </w:rPr>
        <w:t xml:space="preserve">this ITB </w:t>
      </w:r>
      <w:r w:rsidRPr="001A502D">
        <w:rPr>
          <w:rFonts w:cs="Arial"/>
          <w:color w:val="222222"/>
        </w:rPr>
        <w:t xml:space="preserve">from the bidder. </w:t>
      </w:r>
    </w:p>
    <w:p w14:paraId="3B3B5913" w14:textId="58E9150C" w:rsidR="00D03AB2" w:rsidRDefault="00D03AB2" w:rsidP="00972789">
      <w:pPr>
        <w:rPr>
          <w:lang w:val="en-GB"/>
        </w:rPr>
      </w:pPr>
    </w:p>
    <w:p w14:paraId="70B43A18" w14:textId="0BA2D5CC" w:rsidR="00D03AB2" w:rsidRPr="00972789" w:rsidRDefault="00D03AB2" w:rsidP="006D4077">
      <w:pPr>
        <w:rPr>
          <w:rFonts w:cs="Arial"/>
          <w:color w:val="222222"/>
        </w:rPr>
      </w:pPr>
      <w:r w:rsidRPr="00DA425A">
        <w:rPr>
          <w:rFonts w:cs="Arial"/>
          <w:color w:val="222222"/>
        </w:rPr>
        <w:t>Th</w:t>
      </w:r>
      <w:r w:rsidR="006D4077">
        <w:rPr>
          <w:rFonts w:cs="Arial"/>
          <w:color w:val="222222"/>
        </w:rPr>
        <w:t>is tender will be awarded to th</w:t>
      </w:r>
      <w:r w:rsidRPr="00DA425A">
        <w:rPr>
          <w:rFonts w:cs="Arial"/>
          <w:color w:val="222222"/>
        </w:rPr>
        <w:t xml:space="preserve">e </w:t>
      </w:r>
      <w:r w:rsidR="006D4077">
        <w:rPr>
          <w:rFonts w:cs="Arial"/>
          <w:color w:val="222222"/>
        </w:rPr>
        <w:t>lowest cost technically compliant bid. The technical evaluation criteria are</w:t>
      </w:r>
      <w:r w:rsidR="00461C7E">
        <w:rPr>
          <w:rFonts w:cs="Arial"/>
          <w:color w:val="222222"/>
        </w:rPr>
        <w:t xml:space="preserve"> as per the specifications</w:t>
      </w:r>
      <w:r w:rsidR="006D4077">
        <w:rPr>
          <w:rFonts w:cs="Arial"/>
          <w:color w:val="222222"/>
        </w:rPr>
        <w:t xml:space="preserve"> stated in Annex A. </w:t>
      </w:r>
    </w:p>
    <w:p w14:paraId="23508645" w14:textId="77777777" w:rsidR="00B81E8C" w:rsidRPr="00972789" w:rsidRDefault="00B81E8C" w:rsidP="00141F35">
      <w:pPr>
        <w:rPr>
          <w:color w:val="222222"/>
        </w:rPr>
      </w:pPr>
    </w:p>
    <w:p w14:paraId="75409395" w14:textId="188DEFD1" w:rsidR="00141F35" w:rsidRDefault="00141F35" w:rsidP="00972789">
      <w:pPr>
        <w:pStyle w:val="Heading2"/>
        <w:spacing w:after="0"/>
      </w:pPr>
      <w:r w:rsidRPr="2AB557B0">
        <w:t xml:space="preserve">Administrative </w:t>
      </w:r>
      <w:r w:rsidR="00B81E8C">
        <w:t>Evaluation</w:t>
      </w:r>
    </w:p>
    <w:p w14:paraId="1EEF1A36" w14:textId="2E712644" w:rsidR="00141F35" w:rsidRPr="003461DC" w:rsidRDefault="00141F35">
      <w:pPr>
        <w:tabs>
          <w:tab w:val="left" w:pos="360"/>
        </w:tabs>
        <w:rPr>
          <w:color w:val="222222"/>
        </w:rPr>
      </w:pPr>
      <w:r w:rsidRPr="4F9B3C01">
        <w:rPr>
          <w:color w:val="222222"/>
        </w:rPr>
        <w:t xml:space="preserve">A bid </w:t>
      </w:r>
      <w:r w:rsidR="003461DC">
        <w:rPr>
          <w:color w:val="222222"/>
        </w:rPr>
        <w:t>shall p</w:t>
      </w:r>
      <w:r>
        <w:rPr>
          <w:color w:val="222222"/>
        </w:rPr>
        <w:t>ass the administrative evaluation</w:t>
      </w:r>
      <w:r w:rsidRPr="4F9B3C01">
        <w:rPr>
          <w:color w:val="222222"/>
        </w:rPr>
        <w:t xml:space="preserve"> stage before being considered for technical and financial </w:t>
      </w:r>
      <w:r>
        <w:rPr>
          <w:color w:val="222222"/>
        </w:rPr>
        <w:t>evaluation</w:t>
      </w:r>
      <w:r w:rsidRPr="4F9B3C01">
        <w:rPr>
          <w:color w:val="222222"/>
        </w:rPr>
        <w:t xml:space="preserve">. Bids that are deemed administratively non-compliant may be rejected. </w:t>
      </w:r>
      <w:r w:rsidR="002D62CD">
        <w:rPr>
          <w:color w:val="222222"/>
        </w:rPr>
        <w:t>Documents</w:t>
      </w:r>
      <w:r w:rsidR="002B39C4">
        <w:rPr>
          <w:color w:val="222222"/>
        </w:rPr>
        <w:t xml:space="preserve"> listed below</w:t>
      </w:r>
      <w:r w:rsidR="002D62CD">
        <w:rPr>
          <w:color w:val="222222"/>
        </w:rPr>
        <w:t xml:space="preserve"> </w:t>
      </w:r>
      <w:r w:rsidR="00EF41E1">
        <w:rPr>
          <w:color w:val="222222"/>
        </w:rPr>
        <w:t>shall</w:t>
      </w:r>
      <w:r w:rsidR="002D62CD">
        <w:rPr>
          <w:color w:val="222222"/>
        </w:rPr>
        <w:t xml:space="preserve"> be submitted with your bid</w:t>
      </w:r>
      <w:r w:rsidR="002B39C4">
        <w:rPr>
          <w:color w:val="222222"/>
        </w:rPr>
        <w:t>.</w:t>
      </w:r>
    </w:p>
    <w:p w14:paraId="1FDB67F7" w14:textId="77777777" w:rsidR="001C6C3E" w:rsidRDefault="001C6C3E">
      <w:pPr>
        <w:rPr>
          <w:color w:val="222222"/>
        </w:rPr>
      </w:pPr>
    </w:p>
    <w:tbl>
      <w:tblPr>
        <w:tblStyle w:val="TableGrid"/>
        <w:tblW w:w="5000" w:type="pct"/>
        <w:tblLook w:val="04A0" w:firstRow="1" w:lastRow="0" w:firstColumn="1" w:lastColumn="0" w:noHBand="0" w:noVBand="1"/>
      </w:tblPr>
      <w:tblGrid>
        <w:gridCol w:w="683"/>
        <w:gridCol w:w="959"/>
        <w:gridCol w:w="3490"/>
        <w:gridCol w:w="4938"/>
      </w:tblGrid>
      <w:tr w:rsidR="001A502D" w:rsidRPr="007F74EB" w14:paraId="72F300FB" w14:textId="77777777" w:rsidTr="008D2963">
        <w:trPr>
          <w:trHeight w:val="432"/>
        </w:trPr>
        <w:tc>
          <w:tcPr>
            <w:tcW w:w="339" w:type="pct"/>
            <w:shd w:val="clear" w:color="auto" w:fill="D9D9D9" w:themeFill="background1" w:themeFillShade="D9"/>
          </w:tcPr>
          <w:p w14:paraId="329D455F" w14:textId="77777777" w:rsidR="001A502D" w:rsidRPr="007F74EB" w:rsidRDefault="001A502D" w:rsidP="008D2963">
            <w:pPr>
              <w:rPr>
                <w:b/>
                <w:sz w:val="20"/>
                <w:szCs w:val="20"/>
              </w:rPr>
            </w:pPr>
            <w:r w:rsidRPr="007F74EB">
              <w:rPr>
                <w:b/>
              </w:rPr>
              <w:t>#</w:t>
            </w:r>
          </w:p>
        </w:tc>
        <w:tc>
          <w:tcPr>
            <w:tcW w:w="476" w:type="pct"/>
            <w:shd w:val="clear" w:color="auto" w:fill="D9D9D9" w:themeFill="background1" w:themeFillShade="D9"/>
          </w:tcPr>
          <w:p w14:paraId="567B2D7E" w14:textId="77777777" w:rsidR="001A502D" w:rsidRPr="007F74EB" w:rsidRDefault="001A502D" w:rsidP="008D2963">
            <w:pPr>
              <w:rPr>
                <w:b/>
                <w:sz w:val="20"/>
                <w:szCs w:val="20"/>
              </w:rPr>
            </w:pPr>
            <w:r w:rsidRPr="007F74EB">
              <w:rPr>
                <w:b/>
              </w:rPr>
              <w:t>Annex #</w:t>
            </w:r>
          </w:p>
        </w:tc>
        <w:tc>
          <w:tcPr>
            <w:tcW w:w="1733" w:type="pct"/>
            <w:shd w:val="clear" w:color="auto" w:fill="D9D9D9" w:themeFill="background1" w:themeFillShade="D9"/>
          </w:tcPr>
          <w:p w14:paraId="4E8D2EC3" w14:textId="77777777" w:rsidR="001A502D" w:rsidRPr="007F74EB" w:rsidRDefault="001A502D" w:rsidP="008D2963">
            <w:pPr>
              <w:rPr>
                <w:b/>
                <w:sz w:val="20"/>
                <w:szCs w:val="20"/>
              </w:rPr>
            </w:pPr>
            <w:r w:rsidRPr="007F74EB">
              <w:rPr>
                <w:b/>
              </w:rPr>
              <w:t>Document</w:t>
            </w:r>
          </w:p>
        </w:tc>
        <w:tc>
          <w:tcPr>
            <w:tcW w:w="2452" w:type="pct"/>
            <w:shd w:val="clear" w:color="auto" w:fill="D9D9D9" w:themeFill="background1" w:themeFillShade="D9"/>
          </w:tcPr>
          <w:p w14:paraId="1947CF93" w14:textId="77777777" w:rsidR="001A502D" w:rsidRPr="007F74EB" w:rsidRDefault="001A502D" w:rsidP="008D2963">
            <w:pPr>
              <w:rPr>
                <w:b/>
                <w:sz w:val="20"/>
                <w:szCs w:val="20"/>
              </w:rPr>
            </w:pPr>
            <w:r w:rsidRPr="007F74EB">
              <w:rPr>
                <w:b/>
              </w:rPr>
              <w:t xml:space="preserve">Instructions </w:t>
            </w:r>
          </w:p>
        </w:tc>
      </w:tr>
      <w:tr w:rsidR="00EF1762" w:rsidRPr="007F74EB" w14:paraId="1116AB3D" w14:textId="77777777" w:rsidTr="00EF1762">
        <w:trPr>
          <w:trHeight w:val="432"/>
        </w:trPr>
        <w:tc>
          <w:tcPr>
            <w:tcW w:w="5000" w:type="pct"/>
            <w:gridSpan w:val="4"/>
            <w:shd w:val="clear" w:color="auto" w:fill="D9D9D9" w:themeFill="background1" w:themeFillShade="D9"/>
          </w:tcPr>
          <w:p w14:paraId="4667A44B" w14:textId="691939E0" w:rsidR="00EF1762" w:rsidRPr="007F74EB" w:rsidRDefault="00EF1762" w:rsidP="00EF1762">
            <w:pPr>
              <w:jc w:val="center"/>
              <w:rPr>
                <w:b/>
              </w:rPr>
            </w:pPr>
            <w:r w:rsidRPr="00EF1762">
              <w:rPr>
                <w:b/>
              </w:rPr>
              <w:t xml:space="preserve">Technical and Financial Bids must be separated </w:t>
            </w:r>
            <w:r w:rsidR="006225D6">
              <w:rPr>
                <w:b/>
              </w:rPr>
              <w:t xml:space="preserve">as instructed below in Part V. Submission of Bids. Failure to comply with this requirement will lead to </w:t>
            </w:r>
            <w:r w:rsidR="00ED42A2">
              <w:rPr>
                <w:b/>
              </w:rPr>
              <w:t>declining the bid.</w:t>
            </w:r>
            <w:r w:rsidR="006225D6">
              <w:rPr>
                <w:b/>
              </w:rPr>
              <w:t xml:space="preserve"> </w:t>
            </w:r>
          </w:p>
        </w:tc>
      </w:tr>
      <w:tr w:rsidR="001A502D" w:rsidRPr="007F74EB" w14:paraId="4C50A22D" w14:textId="77777777" w:rsidTr="008D2963">
        <w:trPr>
          <w:trHeight w:val="432"/>
        </w:trPr>
        <w:tc>
          <w:tcPr>
            <w:tcW w:w="339" w:type="pct"/>
          </w:tcPr>
          <w:p w14:paraId="6F79A16E" w14:textId="77777777" w:rsidR="001A502D" w:rsidRPr="007F74EB" w:rsidRDefault="001A502D" w:rsidP="008D2963">
            <w:pPr>
              <w:rPr>
                <w:sz w:val="20"/>
                <w:szCs w:val="20"/>
              </w:rPr>
            </w:pPr>
            <w:r w:rsidRPr="007F74EB">
              <w:t>1</w:t>
            </w:r>
          </w:p>
        </w:tc>
        <w:tc>
          <w:tcPr>
            <w:tcW w:w="476" w:type="pct"/>
          </w:tcPr>
          <w:p w14:paraId="2832E9BB" w14:textId="77777777" w:rsidR="001A502D" w:rsidRPr="007F74EB" w:rsidRDefault="001A502D" w:rsidP="008D2963">
            <w:pPr>
              <w:jc w:val="left"/>
              <w:rPr>
                <w:sz w:val="20"/>
                <w:szCs w:val="20"/>
              </w:rPr>
            </w:pPr>
            <w:r w:rsidRPr="007F74EB">
              <w:t>A</w:t>
            </w:r>
            <w:r>
              <w:t>.1</w:t>
            </w:r>
          </w:p>
        </w:tc>
        <w:tc>
          <w:tcPr>
            <w:tcW w:w="1733" w:type="pct"/>
          </w:tcPr>
          <w:p w14:paraId="443D6CA5" w14:textId="77777777" w:rsidR="001A502D" w:rsidRPr="007F74EB" w:rsidRDefault="001A502D" w:rsidP="008D2963">
            <w:pPr>
              <w:jc w:val="left"/>
              <w:rPr>
                <w:sz w:val="20"/>
                <w:szCs w:val="20"/>
              </w:rPr>
            </w:pPr>
            <w:r w:rsidRPr="007F74EB">
              <w:t xml:space="preserve">Bid Form (Technical) </w:t>
            </w:r>
          </w:p>
        </w:tc>
        <w:tc>
          <w:tcPr>
            <w:tcW w:w="2452" w:type="pct"/>
          </w:tcPr>
          <w:p w14:paraId="037DDB40" w14:textId="5CB4C332" w:rsidR="001A502D" w:rsidRDefault="001A502D" w:rsidP="008F513E">
            <w:r w:rsidRPr="007F74EB">
              <w:t>Complete ALL sections in full, sign, stamp</w:t>
            </w:r>
            <w:r>
              <w:t>.</w:t>
            </w:r>
            <w:r w:rsidRPr="009F0145">
              <w:t xml:space="preserve"> </w:t>
            </w:r>
          </w:p>
          <w:p w14:paraId="0E50C98B" w14:textId="77777777" w:rsidR="001A502D" w:rsidRPr="007F74EB" w:rsidRDefault="001A502D" w:rsidP="008D2963">
            <w:pPr>
              <w:rPr>
                <w:sz w:val="20"/>
                <w:szCs w:val="20"/>
              </w:rPr>
            </w:pPr>
            <w:r w:rsidRPr="004376D6">
              <w:rPr>
                <w:b/>
                <w:color w:val="FF0000"/>
              </w:rPr>
              <w:t>Mandatory</w:t>
            </w:r>
          </w:p>
        </w:tc>
      </w:tr>
      <w:tr w:rsidR="001A502D" w:rsidRPr="007F74EB" w14:paraId="4B888846" w14:textId="77777777" w:rsidTr="008D2963">
        <w:trPr>
          <w:trHeight w:val="432"/>
        </w:trPr>
        <w:tc>
          <w:tcPr>
            <w:tcW w:w="339" w:type="pct"/>
          </w:tcPr>
          <w:p w14:paraId="4C6A7987" w14:textId="77777777" w:rsidR="001A502D" w:rsidRPr="007F74EB" w:rsidRDefault="001A502D" w:rsidP="008D2963">
            <w:r w:rsidRPr="007F74EB">
              <w:t>2</w:t>
            </w:r>
          </w:p>
        </w:tc>
        <w:tc>
          <w:tcPr>
            <w:tcW w:w="476" w:type="pct"/>
          </w:tcPr>
          <w:p w14:paraId="2BC52070" w14:textId="77777777" w:rsidR="001A502D" w:rsidRPr="007F74EB" w:rsidRDefault="001A502D" w:rsidP="008D2963">
            <w:pPr>
              <w:jc w:val="left"/>
            </w:pPr>
            <w:r>
              <w:t>A.</w:t>
            </w:r>
            <w:r w:rsidRPr="007F74EB">
              <w:t>2</w:t>
            </w:r>
          </w:p>
        </w:tc>
        <w:tc>
          <w:tcPr>
            <w:tcW w:w="1733" w:type="pct"/>
          </w:tcPr>
          <w:p w14:paraId="447A2DD9" w14:textId="77777777" w:rsidR="001A502D" w:rsidRPr="007F74EB" w:rsidRDefault="001A502D" w:rsidP="008D2963">
            <w:pPr>
              <w:jc w:val="left"/>
            </w:pPr>
            <w:r w:rsidRPr="007F74EB">
              <w:t xml:space="preserve">Bid Form (Financial) </w:t>
            </w:r>
          </w:p>
        </w:tc>
        <w:tc>
          <w:tcPr>
            <w:tcW w:w="2452" w:type="pct"/>
          </w:tcPr>
          <w:p w14:paraId="3EBF4A0C" w14:textId="3B9AA2E1" w:rsidR="001A502D" w:rsidRPr="007F74EB" w:rsidRDefault="001A502D" w:rsidP="008D2963">
            <w:r w:rsidRPr="007F74EB">
              <w:t>Complete ALL sections</w:t>
            </w:r>
            <w:r>
              <w:t xml:space="preserve"> in full, sign, stamp. </w:t>
            </w:r>
            <w:r w:rsidRPr="004376D6">
              <w:rPr>
                <w:b/>
                <w:color w:val="FF0000"/>
              </w:rPr>
              <w:t>Mandatory</w:t>
            </w:r>
          </w:p>
        </w:tc>
      </w:tr>
      <w:tr w:rsidR="001A502D" w:rsidRPr="007F74EB" w14:paraId="4AABEF45" w14:textId="77777777" w:rsidTr="008D2963">
        <w:trPr>
          <w:trHeight w:val="432"/>
        </w:trPr>
        <w:tc>
          <w:tcPr>
            <w:tcW w:w="339" w:type="pct"/>
          </w:tcPr>
          <w:p w14:paraId="4FE0BE12" w14:textId="77777777" w:rsidR="001A502D" w:rsidRPr="007F74EB" w:rsidRDefault="001A502D" w:rsidP="008D2963">
            <w:pPr>
              <w:rPr>
                <w:sz w:val="20"/>
                <w:szCs w:val="20"/>
              </w:rPr>
            </w:pPr>
            <w:r w:rsidRPr="007F74EB">
              <w:t>3</w:t>
            </w:r>
          </w:p>
        </w:tc>
        <w:tc>
          <w:tcPr>
            <w:tcW w:w="476" w:type="pct"/>
          </w:tcPr>
          <w:p w14:paraId="7BE88DCE" w14:textId="77777777" w:rsidR="001A502D" w:rsidRPr="007F74EB" w:rsidRDefault="001A502D" w:rsidP="008D2963">
            <w:pPr>
              <w:jc w:val="left"/>
              <w:rPr>
                <w:sz w:val="20"/>
                <w:szCs w:val="20"/>
              </w:rPr>
            </w:pPr>
            <w:r w:rsidRPr="007F74EB">
              <w:t>B</w:t>
            </w:r>
          </w:p>
        </w:tc>
        <w:tc>
          <w:tcPr>
            <w:tcW w:w="1733" w:type="pct"/>
          </w:tcPr>
          <w:p w14:paraId="23950CCD" w14:textId="77777777" w:rsidR="001A502D" w:rsidRPr="007F74EB" w:rsidRDefault="001A502D" w:rsidP="008D2963">
            <w:pPr>
              <w:jc w:val="left"/>
              <w:rPr>
                <w:sz w:val="20"/>
                <w:szCs w:val="20"/>
              </w:rPr>
            </w:pPr>
            <w:r w:rsidRPr="007F74EB">
              <w:t>Tender and Contract Award Acknowledgement Certificate</w:t>
            </w:r>
          </w:p>
        </w:tc>
        <w:tc>
          <w:tcPr>
            <w:tcW w:w="2452" w:type="pct"/>
          </w:tcPr>
          <w:p w14:paraId="2818DCC8" w14:textId="11D49259" w:rsidR="001A502D" w:rsidRDefault="001A502D" w:rsidP="008D2963">
            <w:r w:rsidRPr="007F74EB">
              <w:t>Complete ALL sections in full, sign, stamp and submit</w:t>
            </w:r>
            <w:r w:rsidR="004376D6">
              <w:t xml:space="preserve"> </w:t>
            </w:r>
          </w:p>
          <w:p w14:paraId="5CDAA2FF" w14:textId="162AF75C" w:rsidR="001A502D" w:rsidRPr="007F74EB" w:rsidRDefault="001A502D" w:rsidP="004376D6">
            <w:pPr>
              <w:rPr>
                <w:sz w:val="20"/>
                <w:szCs w:val="20"/>
              </w:rPr>
            </w:pPr>
            <w:r w:rsidRPr="004376D6">
              <w:rPr>
                <w:b/>
                <w:color w:val="FF0000"/>
              </w:rPr>
              <w:t>Mandatory</w:t>
            </w:r>
          </w:p>
        </w:tc>
      </w:tr>
      <w:tr w:rsidR="00BE13AB" w:rsidRPr="007F74EB" w14:paraId="313259F7" w14:textId="77777777" w:rsidTr="008D2963">
        <w:trPr>
          <w:trHeight w:val="432"/>
        </w:trPr>
        <w:tc>
          <w:tcPr>
            <w:tcW w:w="339" w:type="pct"/>
          </w:tcPr>
          <w:p w14:paraId="410713B7" w14:textId="77777777" w:rsidR="00BE13AB" w:rsidRPr="007F74EB" w:rsidRDefault="00BE13AB" w:rsidP="00BE13AB">
            <w:pPr>
              <w:jc w:val="left"/>
              <w:rPr>
                <w:sz w:val="20"/>
                <w:szCs w:val="20"/>
              </w:rPr>
            </w:pPr>
            <w:r w:rsidRPr="007F74EB">
              <w:t>4</w:t>
            </w:r>
          </w:p>
        </w:tc>
        <w:tc>
          <w:tcPr>
            <w:tcW w:w="476" w:type="pct"/>
          </w:tcPr>
          <w:p w14:paraId="478C31AA" w14:textId="77777777" w:rsidR="00BE13AB" w:rsidRPr="007F74EB" w:rsidRDefault="00BE13AB" w:rsidP="00BE13AB">
            <w:pPr>
              <w:jc w:val="left"/>
              <w:rPr>
                <w:sz w:val="20"/>
                <w:szCs w:val="20"/>
              </w:rPr>
            </w:pPr>
            <w:r>
              <w:t>C</w:t>
            </w:r>
          </w:p>
        </w:tc>
        <w:tc>
          <w:tcPr>
            <w:tcW w:w="1733" w:type="pct"/>
          </w:tcPr>
          <w:p w14:paraId="685A2CF5" w14:textId="77777777" w:rsidR="00BE13AB" w:rsidRPr="007F74EB" w:rsidRDefault="00BE13AB" w:rsidP="00BE13AB">
            <w:pPr>
              <w:jc w:val="left"/>
              <w:rPr>
                <w:sz w:val="20"/>
                <w:szCs w:val="20"/>
              </w:rPr>
            </w:pPr>
            <w:r>
              <w:t xml:space="preserve">General </w:t>
            </w:r>
            <w:r w:rsidRPr="00A3540C">
              <w:t xml:space="preserve">Conditions of Contract </w:t>
            </w:r>
          </w:p>
        </w:tc>
        <w:tc>
          <w:tcPr>
            <w:tcW w:w="2452" w:type="pct"/>
          </w:tcPr>
          <w:p w14:paraId="667BA9EA" w14:textId="5346D969" w:rsidR="00BE13AB" w:rsidRPr="007F74EB" w:rsidRDefault="00BE13AB" w:rsidP="00BE13AB">
            <w:pPr>
              <w:rPr>
                <w:sz w:val="20"/>
                <w:szCs w:val="20"/>
              </w:rPr>
            </w:pPr>
            <w:r>
              <w:t xml:space="preserve">Sign and stamp and submit </w:t>
            </w:r>
            <w:r w:rsidRPr="004376D6">
              <w:rPr>
                <w:b/>
                <w:color w:val="FF0000"/>
              </w:rPr>
              <w:t>Mandatory</w:t>
            </w:r>
          </w:p>
        </w:tc>
      </w:tr>
      <w:tr w:rsidR="00BE13AB" w:rsidRPr="007F74EB" w14:paraId="67FE8544" w14:textId="77777777" w:rsidTr="008D2963">
        <w:trPr>
          <w:trHeight w:val="432"/>
        </w:trPr>
        <w:tc>
          <w:tcPr>
            <w:tcW w:w="339" w:type="pct"/>
          </w:tcPr>
          <w:p w14:paraId="73B2180B" w14:textId="77777777" w:rsidR="00BE13AB" w:rsidRPr="007F74EB" w:rsidRDefault="00BE13AB" w:rsidP="00BE13AB">
            <w:pPr>
              <w:jc w:val="left"/>
            </w:pPr>
            <w:r>
              <w:t>5</w:t>
            </w:r>
          </w:p>
        </w:tc>
        <w:tc>
          <w:tcPr>
            <w:tcW w:w="476" w:type="pct"/>
          </w:tcPr>
          <w:p w14:paraId="12514A7F" w14:textId="77777777" w:rsidR="00BE13AB" w:rsidRDefault="00BE13AB" w:rsidP="00BE13AB">
            <w:pPr>
              <w:jc w:val="left"/>
            </w:pPr>
            <w:r>
              <w:t>D</w:t>
            </w:r>
          </w:p>
        </w:tc>
        <w:tc>
          <w:tcPr>
            <w:tcW w:w="1733" w:type="pct"/>
          </w:tcPr>
          <w:p w14:paraId="53A39E36" w14:textId="77777777" w:rsidR="00BE13AB" w:rsidRDefault="00BE13AB" w:rsidP="00BE13AB">
            <w:pPr>
              <w:jc w:val="left"/>
            </w:pPr>
            <w:r>
              <w:t>DRC Supplier Code of Conduct</w:t>
            </w:r>
          </w:p>
        </w:tc>
        <w:tc>
          <w:tcPr>
            <w:tcW w:w="2452" w:type="pct"/>
          </w:tcPr>
          <w:p w14:paraId="46F960AC" w14:textId="03C6309C" w:rsidR="00BE13AB" w:rsidRPr="007F74EB" w:rsidRDefault="00BE13AB" w:rsidP="00BE13AB">
            <w:r>
              <w:t xml:space="preserve">Sign and stamp and submit </w:t>
            </w:r>
            <w:r w:rsidRPr="004376D6">
              <w:rPr>
                <w:b/>
                <w:color w:val="FF0000"/>
              </w:rPr>
              <w:t>Mandatory</w:t>
            </w:r>
          </w:p>
        </w:tc>
      </w:tr>
      <w:tr w:rsidR="00BE13AB" w:rsidRPr="007F74EB" w14:paraId="26698A8C" w14:textId="77777777" w:rsidTr="008D2963">
        <w:trPr>
          <w:trHeight w:val="432"/>
        </w:trPr>
        <w:tc>
          <w:tcPr>
            <w:tcW w:w="339" w:type="pct"/>
          </w:tcPr>
          <w:p w14:paraId="2A4B794A" w14:textId="77777777" w:rsidR="00BE13AB" w:rsidRPr="007F74EB" w:rsidRDefault="00BE13AB" w:rsidP="00BE13AB">
            <w:pPr>
              <w:jc w:val="left"/>
            </w:pPr>
            <w:r>
              <w:t>6</w:t>
            </w:r>
          </w:p>
        </w:tc>
        <w:tc>
          <w:tcPr>
            <w:tcW w:w="476" w:type="pct"/>
          </w:tcPr>
          <w:p w14:paraId="2C78E1D4" w14:textId="77777777" w:rsidR="00BE13AB" w:rsidRDefault="00BE13AB" w:rsidP="00BE13AB">
            <w:pPr>
              <w:jc w:val="left"/>
            </w:pPr>
            <w:r>
              <w:t>E</w:t>
            </w:r>
          </w:p>
        </w:tc>
        <w:tc>
          <w:tcPr>
            <w:tcW w:w="1733" w:type="pct"/>
          </w:tcPr>
          <w:p w14:paraId="347C429B" w14:textId="77777777" w:rsidR="00BE13AB" w:rsidRDefault="00BE13AB" w:rsidP="00BE13AB">
            <w:pPr>
              <w:jc w:val="left"/>
            </w:pPr>
            <w:r>
              <w:t xml:space="preserve">Supplier Profile &amp; </w:t>
            </w:r>
            <w:r w:rsidRPr="007F74EB">
              <w:t xml:space="preserve">Registration Form </w:t>
            </w:r>
          </w:p>
        </w:tc>
        <w:tc>
          <w:tcPr>
            <w:tcW w:w="2452" w:type="pct"/>
          </w:tcPr>
          <w:p w14:paraId="1E13FDD1" w14:textId="77777777" w:rsidR="00BE13AB" w:rsidRDefault="00BE13AB" w:rsidP="00BE13AB">
            <w:r w:rsidRPr="007F74EB">
              <w:t>Complete ALL sections in full</w:t>
            </w:r>
            <w:r>
              <w:t xml:space="preserve"> of Supplier Profile &amp; Registration form</w:t>
            </w:r>
            <w:r w:rsidRPr="007F74EB">
              <w:t>, sign, stamp and submit</w:t>
            </w:r>
          </w:p>
          <w:p w14:paraId="7FFCF5AA" w14:textId="77777777" w:rsidR="00BE13AB" w:rsidRPr="007F74EB" w:rsidRDefault="00BE13AB" w:rsidP="00BE13AB">
            <w:r w:rsidRPr="004376D6">
              <w:rPr>
                <w:b/>
                <w:color w:val="FF0000"/>
              </w:rPr>
              <w:t>Mandatory</w:t>
            </w:r>
          </w:p>
        </w:tc>
      </w:tr>
      <w:tr w:rsidR="00BE13AB" w:rsidRPr="007F74EB" w14:paraId="568DA578" w14:textId="77777777" w:rsidTr="005276E6">
        <w:trPr>
          <w:trHeight w:val="431"/>
        </w:trPr>
        <w:tc>
          <w:tcPr>
            <w:tcW w:w="339" w:type="pct"/>
          </w:tcPr>
          <w:p w14:paraId="39F4E637" w14:textId="77777777" w:rsidR="00BE13AB" w:rsidRPr="007F74EB" w:rsidRDefault="00BE13AB" w:rsidP="00BE13AB">
            <w:pPr>
              <w:jc w:val="left"/>
            </w:pPr>
            <w:r>
              <w:t>7</w:t>
            </w:r>
          </w:p>
        </w:tc>
        <w:tc>
          <w:tcPr>
            <w:tcW w:w="476" w:type="pct"/>
          </w:tcPr>
          <w:p w14:paraId="03309F28" w14:textId="77777777" w:rsidR="00BE13AB" w:rsidRPr="007F74EB" w:rsidRDefault="00BE13AB" w:rsidP="00BE13AB">
            <w:pPr>
              <w:jc w:val="left"/>
            </w:pPr>
            <w:r>
              <w:t>F</w:t>
            </w:r>
          </w:p>
        </w:tc>
        <w:tc>
          <w:tcPr>
            <w:tcW w:w="1733" w:type="pct"/>
          </w:tcPr>
          <w:p w14:paraId="7B566678" w14:textId="77777777" w:rsidR="00BE13AB" w:rsidRPr="007F74EB" w:rsidRDefault="00BE13AB" w:rsidP="00BE13AB">
            <w:pPr>
              <w:jc w:val="left"/>
            </w:pPr>
            <w:r>
              <w:rPr>
                <w:rFonts w:cs="Arial"/>
                <w:color w:val="222222"/>
                <w:lang w:val="en-GB"/>
              </w:rPr>
              <w:t>Reference form</w:t>
            </w:r>
          </w:p>
        </w:tc>
        <w:tc>
          <w:tcPr>
            <w:tcW w:w="2452" w:type="pct"/>
          </w:tcPr>
          <w:p w14:paraId="3CA5F87E" w14:textId="45816767" w:rsidR="00BE13AB" w:rsidRDefault="00BE13AB" w:rsidP="00BE13AB">
            <w:r>
              <w:t xml:space="preserve">Fill the Form </w:t>
            </w:r>
          </w:p>
          <w:p w14:paraId="463ABDBC" w14:textId="77777777" w:rsidR="00BE13AB" w:rsidRPr="007F74EB" w:rsidRDefault="00BE13AB" w:rsidP="00BE13AB">
            <w:r w:rsidRPr="00043564">
              <w:rPr>
                <w:b/>
                <w:color w:val="FF0000"/>
              </w:rPr>
              <w:t>Mandatory</w:t>
            </w:r>
          </w:p>
        </w:tc>
      </w:tr>
      <w:tr w:rsidR="00BE13AB" w:rsidRPr="007F74EB" w14:paraId="0FBDEF70" w14:textId="77777777" w:rsidTr="005276E6">
        <w:trPr>
          <w:trHeight w:val="431"/>
        </w:trPr>
        <w:tc>
          <w:tcPr>
            <w:tcW w:w="339" w:type="pct"/>
          </w:tcPr>
          <w:p w14:paraId="69DDC23D" w14:textId="4E258671" w:rsidR="00BE13AB" w:rsidRDefault="00BE13AB" w:rsidP="00BE13AB">
            <w:pPr>
              <w:jc w:val="left"/>
            </w:pPr>
            <w:r>
              <w:t>8</w:t>
            </w:r>
          </w:p>
        </w:tc>
        <w:tc>
          <w:tcPr>
            <w:tcW w:w="476" w:type="pct"/>
          </w:tcPr>
          <w:p w14:paraId="7B717C6B" w14:textId="7C9DDF32" w:rsidR="00BE13AB" w:rsidRDefault="00BE13AB" w:rsidP="00BE13AB">
            <w:pPr>
              <w:jc w:val="left"/>
            </w:pPr>
            <w:r>
              <w:t>G</w:t>
            </w:r>
          </w:p>
        </w:tc>
        <w:tc>
          <w:tcPr>
            <w:tcW w:w="1733" w:type="pct"/>
          </w:tcPr>
          <w:p w14:paraId="4BBF020B" w14:textId="4F887946" w:rsidR="00BE13AB" w:rsidRDefault="00BE13AB" w:rsidP="00BE13AB">
            <w:pPr>
              <w:jc w:val="left"/>
              <w:rPr>
                <w:rFonts w:cs="Arial"/>
                <w:color w:val="222222"/>
                <w:lang w:val="en-GB"/>
              </w:rPr>
            </w:pPr>
            <w:r w:rsidRPr="006D1653">
              <w:rPr>
                <w:rFonts w:cs="Arial"/>
                <w:color w:val="222222"/>
                <w:lang w:val="en-GB"/>
              </w:rPr>
              <w:t>DRC Purchase Order Template</w:t>
            </w:r>
          </w:p>
        </w:tc>
        <w:tc>
          <w:tcPr>
            <w:tcW w:w="2452" w:type="pct"/>
          </w:tcPr>
          <w:p w14:paraId="79BE2C7F" w14:textId="41A152DD" w:rsidR="00BE13AB" w:rsidRDefault="00BE13AB" w:rsidP="00BE13AB">
            <w:r>
              <w:t xml:space="preserve">Reference document </w:t>
            </w:r>
          </w:p>
        </w:tc>
      </w:tr>
      <w:tr w:rsidR="00323A54" w:rsidRPr="007F74EB" w14:paraId="19AFBEBE" w14:textId="77777777" w:rsidTr="008D2963">
        <w:trPr>
          <w:trHeight w:val="432"/>
        </w:trPr>
        <w:tc>
          <w:tcPr>
            <w:tcW w:w="339" w:type="pct"/>
          </w:tcPr>
          <w:p w14:paraId="1311D413" w14:textId="1CF63486" w:rsidR="00323A54" w:rsidRPr="007F74EB" w:rsidRDefault="006F0C19" w:rsidP="00323A54">
            <w:r>
              <w:t>9</w:t>
            </w:r>
          </w:p>
        </w:tc>
        <w:tc>
          <w:tcPr>
            <w:tcW w:w="476" w:type="pct"/>
          </w:tcPr>
          <w:p w14:paraId="2E018A76" w14:textId="6171044F" w:rsidR="00323A54" w:rsidRDefault="00323A54" w:rsidP="00323A54">
            <w:r>
              <w:t>N/A</w:t>
            </w:r>
          </w:p>
        </w:tc>
        <w:tc>
          <w:tcPr>
            <w:tcW w:w="1733" w:type="pct"/>
          </w:tcPr>
          <w:p w14:paraId="0C299521" w14:textId="0E7E8A8E" w:rsidR="00323A54" w:rsidRPr="008D7FFC" w:rsidRDefault="00323A54" w:rsidP="00323A54">
            <w:pPr>
              <w:pStyle w:val="ColorfulList-Accent11"/>
              <w:shd w:val="clear" w:color="auto" w:fill="FFFFFF"/>
              <w:spacing w:line="276" w:lineRule="auto"/>
              <w:ind w:left="0"/>
              <w:jc w:val="left"/>
              <w:rPr>
                <w:rFonts w:cs="Arial"/>
                <w:color w:val="222222"/>
                <w:lang w:val="en-GB"/>
              </w:rPr>
            </w:pPr>
            <w:r w:rsidRPr="00030B2A">
              <w:rPr>
                <w:rFonts w:cs="Arial"/>
                <w:color w:val="222222"/>
                <w:lang w:val="en-GB"/>
              </w:rPr>
              <w:t>Business Registration/ MOU or equivalent proof of registratio</w:t>
            </w:r>
            <w:r>
              <w:rPr>
                <w:rFonts w:cs="Arial"/>
                <w:color w:val="222222"/>
                <w:lang w:val="en-GB"/>
              </w:rPr>
              <w:t>n to show local presence in Sudan</w:t>
            </w:r>
            <w:r w:rsidRPr="00030B2A">
              <w:rPr>
                <w:rFonts w:cs="Arial"/>
                <w:color w:val="222222"/>
                <w:lang w:val="en-GB"/>
              </w:rPr>
              <w:t xml:space="preserve"> </w:t>
            </w:r>
          </w:p>
        </w:tc>
        <w:tc>
          <w:tcPr>
            <w:tcW w:w="2452" w:type="pct"/>
          </w:tcPr>
          <w:p w14:paraId="434AB2FA" w14:textId="77777777" w:rsidR="00323A54" w:rsidRDefault="00323A54" w:rsidP="00323A54">
            <w:pPr>
              <w:rPr>
                <w:rFonts w:cs="Arial"/>
                <w:color w:val="222222"/>
                <w:lang w:val="en-GB"/>
              </w:rPr>
            </w:pPr>
            <w:r w:rsidRPr="00030B2A">
              <w:rPr>
                <w:rFonts w:cs="Arial"/>
                <w:color w:val="222222"/>
                <w:lang w:val="en-GB"/>
              </w:rPr>
              <w:t xml:space="preserve">Submit a </w:t>
            </w:r>
            <w:r w:rsidRPr="00030B2A">
              <w:rPr>
                <w:rFonts w:cs="Arial"/>
                <w:noProof/>
                <w:color w:val="222222"/>
                <w:lang w:val="en-GB"/>
              </w:rPr>
              <w:t>copy</w:t>
            </w:r>
            <w:r w:rsidRPr="00030B2A">
              <w:rPr>
                <w:rFonts w:cs="Arial"/>
                <w:color w:val="222222"/>
                <w:lang w:val="en-GB"/>
              </w:rPr>
              <w:t xml:space="preserve"> of registration in the </w:t>
            </w:r>
            <w:r w:rsidRPr="00030B2A">
              <w:rPr>
                <w:rFonts w:cs="Arial"/>
                <w:noProof/>
                <w:color w:val="222222"/>
                <w:lang w:val="en-GB"/>
              </w:rPr>
              <w:t>country</w:t>
            </w:r>
            <w:r w:rsidRPr="00030B2A">
              <w:rPr>
                <w:rFonts w:cs="Arial"/>
                <w:color w:val="222222"/>
                <w:lang w:val="en-GB"/>
              </w:rPr>
              <w:t xml:space="preserve">. Submit MoU or dealership certificate if a </w:t>
            </w:r>
            <w:r w:rsidRPr="00030B2A">
              <w:rPr>
                <w:rFonts w:cs="Arial"/>
                <w:noProof/>
                <w:color w:val="222222"/>
                <w:lang w:val="en-GB"/>
              </w:rPr>
              <w:t>representative</w:t>
            </w:r>
            <w:r w:rsidRPr="00030B2A">
              <w:rPr>
                <w:rFonts w:cs="Arial"/>
                <w:color w:val="222222"/>
                <w:lang w:val="en-GB"/>
              </w:rPr>
              <w:t xml:space="preserve"> of </w:t>
            </w:r>
            <w:r w:rsidRPr="00030B2A">
              <w:rPr>
                <w:rFonts w:cs="Arial"/>
                <w:noProof/>
                <w:color w:val="222222"/>
                <w:lang w:val="en-GB"/>
              </w:rPr>
              <w:t>an</w:t>
            </w:r>
            <w:r w:rsidRPr="00030B2A">
              <w:rPr>
                <w:rFonts w:cs="Arial"/>
                <w:color w:val="222222"/>
                <w:lang w:val="en-GB"/>
              </w:rPr>
              <w:t xml:space="preserve"> international company in </w:t>
            </w:r>
            <w:r>
              <w:rPr>
                <w:rFonts w:cs="Arial"/>
                <w:color w:val="222222"/>
                <w:lang w:val="en-GB"/>
              </w:rPr>
              <w:t>Sudan.</w:t>
            </w:r>
          </w:p>
          <w:p w14:paraId="7C671579" w14:textId="23C10813" w:rsidR="00323A54" w:rsidRPr="007F74EB" w:rsidRDefault="00323A54" w:rsidP="00323A54">
            <w:r w:rsidRPr="005276E6">
              <w:rPr>
                <w:b/>
                <w:color w:val="FF0000"/>
              </w:rPr>
              <w:t>Mandatory</w:t>
            </w:r>
          </w:p>
        </w:tc>
      </w:tr>
      <w:tr w:rsidR="00323A54" w:rsidRPr="007F74EB" w14:paraId="7E84CE0F" w14:textId="77777777" w:rsidTr="008D2963">
        <w:trPr>
          <w:trHeight w:val="432"/>
        </w:trPr>
        <w:tc>
          <w:tcPr>
            <w:tcW w:w="339" w:type="pct"/>
          </w:tcPr>
          <w:p w14:paraId="1EAF21E2" w14:textId="2C49B1C7" w:rsidR="00323A54" w:rsidRDefault="00323A54" w:rsidP="00323A54">
            <w:r>
              <w:t>1</w:t>
            </w:r>
            <w:r w:rsidR="006F0C19">
              <w:t>0</w:t>
            </w:r>
          </w:p>
        </w:tc>
        <w:tc>
          <w:tcPr>
            <w:tcW w:w="476" w:type="pct"/>
          </w:tcPr>
          <w:p w14:paraId="3FB3AF9F" w14:textId="19D188B9" w:rsidR="00323A54" w:rsidRDefault="00323A54" w:rsidP="00323A54">
            <w:r>
              <w:t>N/A</w:t>
            </w:r>
          </w:p>
        </w:tc>
        <w:tc>
          <w:tcPr>
            <w:tcW w:w="1733" w:type="pct"/>
          </w:tcPr>
          <w:p w14:paraId="6B653C67" w14:textId="6AA42E65" w:rsidR="00323A54" w:rsidRPr="00030B2A" w:rsidRDefault="00323A54" w:rsidP="00323A54">
            <w:pPr>
              <w:pStyle w:val="ColorfulList-Accent11"/>
              <w:shd w:val="clear" w:color="auto" w:fill="FFFFFF"/>
              <w:spacing w:line="276" w:lineRule="auto"/>
              <w:ind w:left="0"/>
              <w:jc w:val="left"/>
              <w:rPr>
                <w:rFonts w:cs="Arial"/>
                <w:color w:val="222222"/>
                <w:lang w:val="en-GB"/>
              </w:rPr>
            </w:pPr>
            <w:bookmarkStart w:id="1" w:name="_Hlk69199686"/>
            <w:r>
              <w:t xml:space="preserve"> Letter of Taxation (stamped and signed from tax authorities)</w:t>
            </w:r>
            <w:bookmarkEnd w:id="1"/>
          </w:p>
        </w:tc>
        <w:tc>
          <w:tcPr>
            <w:tcW w:w="2452" w:type="pct"/>
          </w:tcPr>
          <w:p w14:paraId="25CB2CDD" w14:textId="629CAE85" w:rsidR="00323A54" w:rsidRPr="00030B2A" w:rsidRDefault="00323A54" w:rsidP="00323A54">
            <w:pPr>
              <w:rPr>
                <w:rFonts w:cs="Arial"/>
                <w:color w:val="222222"/>
                <w:lang w:val="en-GB"/>
              </w:rPr>
            </w:pPr>
            <w:r>
              <w:t xml:space="preserve">Photocopy –– </w:t>
            </w:r>
            <w:r w:rsidRPr="00EF1762">
              <w:rPr>
                <w:b/>
                <w:bCs/>
                <w:color w:val="FF0000"/>
              </w:rPr>
              <w:t>Mandatory</w:t>
            </w:r>
          </w:p>
        </w:tc>
      </w:tr>
      <w:tr w:rsidR="00323A54" w:rsidRPr="007F74EB" w14:paraId="3DF9B0A7" w14:textId="77777777" w:rsidTr="008D2963">
        <w:trPr>
          <w:trHeight w:val="432"/>
        </w:trPr>
        <w:tc>
          <w:tcPr>
            <w:tcW w:w="339" w:type="pct"/>
          </w:tcPr>
          <w:p w14:paraId="7C8E49E4" w14:textId="2235E281" w:rsidR="00323A54" w:rsidRDefault="00323A54" w:rsidP="00323A54">
            <w:r>
              <w:t>1</w:t>
            </w:r>
            <w:r w:rsidR="006F0C19">
              <w:t>1</w:t>
            </w:r>
          </w:p>
        </w:tc>
        <w:tc>
          <w:tcPr>
            <w:tcW w:w="476" w:type="pct"/>
          </w:tcPr>
          <w:p w14:paraId="79B5AE3B" w14:textId="355F333B" w:rsidR="00323A54" w:rsidRDefault="00323A54" w:rsidP="00323A54">
            <w:r>
              <w:t>N/A</w:t>
            </w:r>
          </w:p>
        </w:tc>
        <w:tc>
          <w:tcPr>
            <w:tcW w:w="1733" w:type="pct"/>
          </w:tcPr>
          <w:p w14:paraId="49E9F7C2" w14:textId="664BB69E" w:rsidR="00323A54" w:rsidRPr="00030B2A" w:rsidRDefault="00323A54" w:rsidP="00323A54">
            <w:pPr>
              <w:pStyle w:val="ColorfulList-Accent11"/>
              <w:shd w:val="clear" w:color="auto" w:fill="FFFFFF"/>
              <w:spacing w:line="276" w:lineRule="auto"/>
              <w:ind w:left="0"/>
              <w:jc w:val="left"/>
              <w:rPr>
                <w:rFonts w:cs="Arial"/>
                <w:color w:val="222222"/>
                <w:lang w:val="en-GB"/>
              </w:rPr>
            </w:pPr>
            <w:r w:rsidRPr="005276E6">
              <w:t>Proof of financial capacity</w:t>
            </w:r>
          </w:p>
        </w:tc>
        <w:tc>
          <w:tcPr>
            <w:tcW w:w="2452" w:type="pct"/>
          </w:tcPr>
          <w:p w14:paraId="69426CA2" w14:textId="77777777" w:rsidR="00323A54" w:rsidRDefault="00323A54" w:rsidP="00323A54">
            <w:r w:rsidRPr="005276E6">
              <w:t xml:space="preserve">Copy of external document to prove the company financial statement such us recent updated bank </w:t>
            </w:r>
            <w:r w:rsidRPr="005276E6">
              <w:lastRenderedPageBreak/>
              <w:t xml:space="preserve">statement, auditors report for the last past 3 years or any other external document to prove financial capacity status. Submit in the technical bid envelope </w:t>
            </w:r>
          </w:p>
          <w:p w14:paraId="2FD29DBA" w14:textId="344E7592" w:rsidR="00323A54" w:rsidRPr="00030B2A" w:rsidRDefault="00323A54" w:rsidP="00323A54">
            <w:pPr>
              <w:rPr>
                <w:rFonts w:cs="Arial"/>
                <w:color w:val="222222"/>
                <w:lang w:val="en-GB"/>
              </w:rPr>
            </w:pPr>
            <w:r>
              <w:t xml:space="preserve">Photocopy –– </w:t>
            </w:r>
            <w:r w:rsidRPr="00EF1762">
              <w:rPr>
                <w:b/>
                <w:bCs/>
                <w:color w:val="FF0000"/>
              </w:rPr>
              <w:t>Mandatory</w:t>
            </w:r>
          </w:p>
        </w:tc>
      </w:tr>
      <w:tr w:rsidR="00323A54" w:rsidRPr="007F74EB" w14:paraId="3D2404AA" w14:textId="77777777" w:rsidTr="008D2963">
        <w:trPr>
          <w:trHeight w:val="432"/>
        </w:trPr>
        <w:tc>
          <w:tcPr>
            <w:tcW w:w="339" w:type="pct"/>
          </w:tcPr>
          <w:p w14:paraId="03D9AACC" w14:textId="083F4615" w:rsidR="00323A54" w:rsidRDefault="00323A54" w:rsidP="00323A54">
            <w:r>
              <w:lastRenderedPageBreak/>
              <w:t>1</w:t>
            </w:r>
            <w:r w:rsidR="006F0C19">
              <w:t>2</w:t>
            </w:r>
          </w:p>
        </w:tc>
        <w:tc>
          <w:tcPr>
            <w:tcW w:w="476" w:type="pct"/>
          </w:tcPr>
          <w:p w14:paraId="507A0EA1" w14:textId="63E220C2" w:rsidR="00323A54" w:rsidRDefault="00323A54" w:rsidP="00323A54">
            <w:r>
              <w:t>N/A</w:t>
            </w:r>
          </w:p>
        </w:tc>
        <w:tc>
          <w:tcPr>
            <w:tcW w:w="1733" w:type="pct"/>
          </w:tcPr>
          <w:p w14:paraId="75900B01" w14:textId="750F9FA5" w:rsidR="00323A54" w:rsidRPr="005276E6" w:rsidRDefault="00323A54" w:rsidP="00323A54">
            <w:pPr>
              <w:pStyle w:val="ColorfulList-Accent11"/>
              <w:shd w:val="clear" w:color="auto" w:fill="FFFFFF"/>
              <w:spacing w:line="276" w:lineRule="auto"/>
              <w:ind w:left="0"/>
              <w:jc w:val="left"/>
            </w:pPr>
            <w:r w:rsidRPr="005276E6">
              <w:t>Previous contracts for Similar Supplies</w:t>
            </w:r>
          </w:p>
        </w:tc>
        <w:tc>
          <w:tcPr>
            <w:tcW w:w="2452" w:type="pct"/>
          </w:tcPr>
          <w:p w14:paraId="3203215F" w14:textId="736C6FBB" w:rsidR="00323A54" w:rsidRPr="005276E6" w:rsidRDefault="00323A54" w:rsidP="00323A54">
            <w:r w:rsidRPr="005276E6">
              <w:t xml:space="preserve">Reference document copy of previous contracts for Similar Supplies, within the last 3-5 years. Submit in the technical bid envelope </w:t>
            </w:r>
            <w:r w:rsidRPr="00EF1762">
              <w:rPr>
                <w:b/>
                <w:bCs/>
                <w:color w:val="FF0000"/>
              </w:rPr>
              <w:t>(Mandatory)</w:t>
            </w:r>
            <w:r>
              <w:rPr>
                <w:color w:val="FF0000"/>
              </w:rPr>
              <w:t xml:space="preserve"> </w:t>
            </w:r>
            <w:r>
              <w:t xml:space="preserve">Photocopy – </w:t>
            </w:r>
          </w:p>
        </w:tc>
      </w:tr>
    </w:tbl>
    <w:p w14:paraId="397340EC" w14:textId="77777777" w:rsidR="00BB09A1" w:rsidRDefault="00BB09A1" w:rsidP="00BB09A1"/>
    <w:p w14:paraId="52FED8D1" w14:textId="6E687C3E" w:rsidR="00BB09A1" w:rsidRPr="007F74EB" w:rsidRDefault="00BB09A1" w:rsidP="00BB09A1">
      <w:r w:rsidRPr="007F74EB">
        <w:t xml:space="preserve">If any information required during the administrative evaluation is not provided by the bidders, DRC may choose to request bidders to supply this information within 48 hours of the tender opening. Please note that this is only applicable for documentation that does not alter the details in the bid, such as price information. </w:t>
      </w:r>
    </w:p>
    <w:p w14:paraId="3F302055" w14:textId="77777777" w:rsidR="001C6C3E" w:rsidRDefault="001C6C3E">
      <w:pPr>
        <w:rPr>
          <w:color w:val="222222"/>
        </w:rPr>
      </w:pPr>
    </w:p>
    <w:p w14:paraId="58C5A19C" w14:textId="55434613" w:rsidR="00141F35" w:rsidRDefault="00141F35" w:rsidP="00972789">
      <w:pPr>
        <w:pStyle w:val="Heading2"/>
        <w:spacing w:after="0"/>
      </w:pPr>
      <w:r>
        <w:t>Technical</w:t>
      </w:r>
      <w:r w:rsidRPr="00972789">
        <w:t xml:space="preserve"> </w:t>
      </w:r>
      <w:r w:rsidR="00FB0A24" w:rsidRPr="00972789">
        <w:t xml:space="preserve">Evaluation </w:t>
      </w:r>
    </w:p>
    <w:p w14:paraId="78832965" w14:textId="670AC5D6" w:rsidR="00447234" w:rsidRDefault="00EC274C">
      <w:pPr>
        <w:tabs>
          <w:tab w:val="left" w:pos="360"/>
        </w:tabs>
        <w:rPr>
          <w:rFonts w:ascii="Calibri" w:hAnsi="Calibri" w:cs="Arial"/>
          <w:color w:val="222222"/>
          <w:szCs w:val="22"/>
          <w:lang w:val="en-GB"/>
        </w:rPr>
      </w:pPr>
      <w:r>
        <w:rPr>
          <w:rFonts w:ascii="Calibri" w:hAnsi="Calibri" w:cs="Arial"/>
          <w:szCs w:val="22"/>
          <w:lang w:val="en-GB"/>
        </w:rPr>
        <w:t>To be technically acceptable, the b</w:t>
      </w:r>
      <w:r w:rsidR="001C6C3E" w:rsidRPr="00EE1B34">
        <w:rPr>
          <w:rFonts w:ascii="Calibri" w:hAnsi="Calibri" w:cs="Arial"/>
          <w:szCs w:val="22"/>
          <w:lang w:val="en-GB"/>
        </w:rPr>
        <w:t xml:space="preserve">id </w:t>
      </w:r>
      <w:r w:rsidR="00EF41E1">
        <w:rPr>
          <w:rFonts w:ascii="Calibri" w:hAnsi="Calibri" w:cs="Arial"/>
          <w:szCs w:val="22"/>
          <w:lang w:val="en-GB"/>
        </w:rPr>
        <w:t>shall</w:t>
      </w:r>
      <w:r>
        <w:rPr>
          <w:rFonts w:ascii="Calibri" w:hAnsi="Calibri" w:cs="Arial"/>
          <w:szCs w:val="22"/>
          <w:lang w:val="en-GB"/>
        </w:rPr>
        <w:t xml:space="preserve"> meet or exceed the stipulated requirements and specifications in the ITB. </w:t>
      </w:r>
      <w:r w:rsidR="001C6C3E" w:rsidRPr="00EE1B34">
        <w:rPr>
          <w:rFonts w:ascii="Calibri" w:hAnsi="Calibri" w:cs="Arial"/>
          <w:szCs w:val="22"/>
          <w:lang w:val="en-GB"/>
        </w:rPr>
        <w:t xml:space="preserve">A Bid is deemed to </w:t>
      </w:r>
      <w:r>
        <w:rPr>
          <w:rFonts w:ascii="Calibri" w:hAnsi="Calibri" w:cs="Arial"/>
          <w:szCs w:val="22"/>
          <w:lang w:val="en-GB"/>
        </w:rPr>
        <w:t>meet the criteria</w:t>
      </w:r>
      <w:r w:rsidR="001C6C3E" w:rsidRPr="00EE1B34">
        <w:rPr>
          <w:rFonts w:ascii="Calibri" w:hAnsi="Calibri" w:cs="Arial"/>
          <w:szCs w:val="22"/>
          <w:lang w:val="en-GB"/>
        </w:rPr>
        <w:t xml:space="preserve"> if it </w:t>
      </w:r>
      <w:r w:rsidR="001A1F31">
        <w:rPr>
          <w:rFonts w:ascii="Calibri" w:hAnsi="Calibri" w:cs="Arial"/>
          <w:szCs w:val="22"/>
          <w:lang w:val="en-GB"/>
        </w:rPr>
        <w:t>confirms that it meets</w:t>
      </w:r>
      <w:r w:rsidR="001C6C3E" w:rsidRPr="00EE1B34">
        <w:rPr>
          <w:rFonts w:ascii="Calibri" w:hAnsi="Calibri" w:cs="Arial"/>
          <w:szCs w:val="22"/>
          <w:lang w:val="en-GB"/>
        </w:rPr>
        <w:t xml:space="preserve"> all</w:t>
      </w:r>
      <w:r>
        <w:rPr>
          <w:rFonts w:ascii="Calibri" w:hAnsi="Calibri" w:cs="Arial"/>
          <w:szCs w:val="22"/>
          <w:lang w:val="en-GB"/>
        </w:rPr>
        <w:t xml:space="preserve"> mandatory</w:t>
      </w:r>
      <w:r w:rsidR="001C6C3E" w:rsidRPr="00EE1B34">
        <w:rPr>
          <w:rFonts w:ascii="Calibri" w:hAnsi="Calibri" w:cs="Arial"/>
          <w:szCs w:val="22"/>
          <w:lang w:val="en-GB"/>
        </w:rPr>
        <w:t xml:space="preserve"> conditions, procedures and specifications in the ITB without substantially departing from or attaching restrictions with them. If a Bid does not </w:t>
      </w:r>
      <w:r w:rsidR="00A31481">
        <w:rPr>
          <w:rFonts w:ascii="Calibri" w:hAnsi="Calibri" w:cs="Arial"/>
          <w:szCs w:val="22"/>
          <w:lang w:val="en-GB"/>
        </w:rPr>
        <w:t xml:space="preserve">technically </w:t>
      </w:r>
      <w:r w:rsidR="001C6C3E" w:rsidRPr="00EE1B34">
        <w:rPr>
          <w:rFonts w:ascii="Calibri" w:hAnsi="Calibri" w:cs="Arial"/>
          <w:szCs w:val="22"/>
          <w:lang w:val="en-GB"/>
        </w:rPr>
        <w:t>comply with the ITB, it will be rejected.</w:t>
      </w:r>
      <w:r w:rsidR="001C6C3E">
        <w:rPr>
          <w:rFonts w:ascii="Calibri" w:hAnsi="Calibri" w:cs="Arial"/>
          <w:color w:val="222222"/>
          <w:szCs w:val="22"/>
          <w:lang w:val="en-GB"/>
        </w:rPr>
        <w:t xml:space="preserve"> </w:t>
      </w:r>
    </w:p>
    <w:p w14:paraId="6D4A1C9E" w14:textId="5DEA3995" w:rsidR="00847903" w:rsidRDefault="00847903">
      <w:pPr>
        <w:tabs>
          <w:tab w:val="left" w:pos="360"/>
        </w:tabs>
        <w:rPr>
          <w:rFonts w:ascii="Calibri" w:hAnsi="Calibri" w:cs="Arial"/>
          <w:color w:val="222222"/>
          <w:szCs w:val="22"/>
        </w:rPr>
      </w:pPr>
    </w:p>
    <w:tbl>
      <w:tblPr>
        <w:tblStyle w:val="TableGrid"/>
        <w:tblW w:w="0" w:type="auto"/>
        <w:tblInd w:w="-5" w:type="dxa"/>
        <w:tblLook w:val="04A0" w:firstRow="1" w:lastRow="0" w:firstColumn="1" w:lastColumn="0" w:noHBand="0" w:noVBand="1"/>
      </w:tblPr>
      <w:tblGrid>
        <w:gridCol w:w="538"/>
        <w:gridCol w:w="1392"/>
        <w:gridCol w:w="2465"/>
        <w:gridCol w:w="3118"/>
        <w:gridCol w:w="1134"/>
        <w:gridCol w:w="1418"/>
      </w:tblGrid>
      <w:tr w:rsidR="00B84760" w14:paraId="3DABE88C" w14:textId="50C72B61" w:rsidTr="005B4084">
        <w:trPr>
          <w:trHeight w:val="451"/>
        </w:trPr>
        <w:tc>
          <w:tcPr>
            <w:tcW w:w="538" w:type="dxa"/>
            <w:shd w:val="clear" w:color="auto" w:fill="D9D9D9" w:themeFill="background1" w:themeFillShade="D9"/>
          </w:tcPr>
          <w:p w14:paraId="02FF1972" w14:textId="77777777" w:rsidR="00B84760" w:rsidRPr="00972789" w:rsidRDefault="00B84760" w:rsidP="00097E91">
            <w:pPr>
              <w:jc w:val="center"/>
              <w:rPr>
                <w:b/>
              </w:rPr>
            </w:pPr>
            <w:r>
              <w:rPr>
                <w:b/>
              </w:rPr>
              <w:t>No.</w:t>
            </w:r>
          </w:p>
        </w:tc>
        <w:tc>
          <w:tcPr>
            <w:tcW w:w="1392" w:type="dxa"/>
            <w:shd w:val="clear" w:color="auto" w:fill="D9D9D9" w:themeFill="background1" w:themeFillShade="D9"/>
          </w:tcPr>
          <w:p w14:paraId="268B1403" w14:textId="77777777" w:rsidR="00B84760" w:rsidRDefault="00B84760" w:rsidP="00097E91">
            <w:pPr>
              <w:jc w:val="center"/>
              <w:rPr>
                <w:b/>
              </w:rPr>
            </w:pPr>
            <w:r>
              <w:rPr>
                <w:b/>
              </w:rPr>
              <w:t xml:space="preserve">Technical Component </w:t>
            </w:r>
          </w:p>
        </w:tc>
        <w:tc>
          <w:tcPr>
            <w:tcW w:w="2465" w:type="dxa"/>
            <w:shd w:val="clear" w:color="auto" w:fill="D9D9D9" w:themeFill="background1" w:themeFillShade="D9"/>
          </w:tcPr>
          <w:p w14:paraId="408B840B" w14:textId="77777777" w:rsidR="00B84760" w:rsidRPr="00972789" w:rsidRDefault="00B84760" w:rsidP="00097E91">
            <w:pPr>
              <w:jc w:val="center"/>
              <w:rPr>
                <w:b/>
              </w:rPr>
            </w:pPr>
            <w:r>
              <w:rPr>
                <w:b/>
              </w:rPr>
              <w:t xml:space="preserve">Considerations Technical Criteria </w:t>
            </w:r>
          </w:p>
        </w:tc>
        <w:tc>
          <w:tcPr>
            <w:tcW w:w="3118" w:type="dxa"/>
            <w:shd w:val="clear" w:color="auto" w:fill="D9D9D9" w:themeFill="background1" w:themeFillShade="D9"/>
          </w:tcPr>
          <w:p w14:paraId="43556260" w14:textId="77777777" w:rsidR="00B84760" w:rsidRDefault="00B84760" w:rsidP="00097E91">
            <w:pPr>
              <w:jc w:val="center"/>
              <w:rPr>
                <w:b/>
              </w:rPr>
            </w:pPr>
            <w:r>
              <w:rPr>
                <w:b/>
              </w:rPr>
              <w:t xml:space="preserve">Information in Bidders Proposal and Submitted Documents to be Evaluated </w:t>
            </w:r>
          </w:p>
        </w:tc>
        <w:tc>
          <w:tcPr>
            <w:tcW w:w="1134" w:type="dxa"/>
            <w:shd w:val="clear" w:color="auto" w:fill="D9D9D9" w:themeFill="background1" w:themeFillShade="D9"/>
          </w:tcPr>
          <w:p w14:paraId="03D7F664" w14:textId="18C64C9C" w:rsidR="00B84760" w:rsidRDefault="00B84760" w:rsidP="00097E91">
            <w:pPr>
              <w:jc w:val="center"/>
              <w:rPr>
                <w:b/>
              </w:rPr>
            </w:pPr>
            <w:r>
              <w:rPr>
                <w:b/>
              </w:rPr>
              <w:t>Technical Scoring</w:t>
            </w:r>
          </w:p>
        </w:tc>
        <w:tc>
          <w:tcPr>
            <w:tcW w:w="1418" w:type="dxa"/>
            <w:shd w:val="clear" w:color="auto" w:fill="D9D9D9" w:themeFill="background1" w:themeFillShade="D9"/>
          </w:tcPr>
          <w:p w14:paraId="35965DB5" w14:textId="77777777" w:rsidR="00B84760" w:rsidRPr="00B84760" w:rsidRDefault="00B84760" w:rsidP="00B84760">
            <w:pPr>
              <w:rPr>
                <w:b/>
              </w:rPr>
            </w:pPr>
            <w:r w:rsidRPr="00B84760">
              <w:rPr>
                <w:b/>
              </w:rPr>
              <w:t>Weighting</w:t>
            </w:r>
          </w:p>
          <w:p w14:paraId="0F141F1E" w14:textId="6495B81A" w:rsidR="00B84760" w:rsidRDefault="00B84760" w:rsidP="00B84760">
            <w:pPr>
              <w:jc w:val="center"/>
              <w:rPr>
                <w:b/>
              </w:rPr>
            </w:pPr>
            <w:r w:rsidRPr="00B84760">
              <w:rPr>
                <w:b/>
              </w:rPr>
              <w:t>[Total 100%]</w:t>
            </w:r>
          </w:p>
        </w:tc>
      </w:tr>
      <w:tr w:rsidR="00B84760" w:rsidRPr="007E3E2D" w14:paraId="635E071D" w14:textId="3ACF9233" w:rsidTr="005B4084">
        <w:trPr>
          <w:trHeight w:val="734"/>
        </w:trPr>
        <w:tc>
          <w:tcPr>
            <w:tcW w:w="538" w:type="dxa"/>
          </w:tcPr>
          <w:p w14:paraId="07051D60" w14:textId="77777777" w:rsidR="00B84760" w:rsidRPr="00CA04A5" w:rsidRDefault="00B84760" w:rsidP="00097E91">
            <w:pPr>
              <w:jc w:val="center"/>
            </w:pPr>
            <w:r w:rsidRPr="00CA04A5">
              <w:t>1.</w:t>
            </w:r>
          </w:p>
        </w:tc>
        <w:tc>
          <w:tcPr>
            <w:tcW w:w="1392" w:type="dxa"/>
          </w:tcPr>
          <w:p w14:paraId="680EF56E" w14:textId="67654A61" w:rsidR="00B84760" w:rsidRPr="00CA04A5" w:rsidRDefault="0011180C" w:rsidP="00097E91">
            <w:pPr>
              <w:jc w:val="left"/>
            </w:pPr>
            <w:r>
              <w:t>Technical Specification &amp; Quality</w:t>
            </w:r>
          </w:p>
        </w:tc>
        <w:tc>
          <w:tcPr>
            <w:tcW w:w="2465" w:type="dxa"/>
          </w:tcPr>
          <w:p w14:paraId="20EA74EC" w14:textId="50B13556" w:rsidR="00B84760" w:rsidRPr="00CA04A5" w:rsidRDefault="00EC6342" w:rsidP="00097E91">
            <w:pPr>
              <w:jc w:val="left"/>
            </w:pPr>
            <w:r w:rsidRPr="00EC6342">
              <w:t>Offered specifications &amp; quality must match with desired specifications</w:t>
            </w:r>
          </w:p>
        </w:tc>
        <w:tc>
          <w:tcPr>
            <w:tcW w:w="3118" w:type="dxa"/>
          </w:tcPr>
          <w:p w14:paraId="1E6D54E1" w14:textId="0647A370" w:rsidR="00B84760" w:rsidRPr="007E3E2D" w:rsidRDefault="00825305" w:rsidP="00825305">
            <w:pPr>
              <w:jc w:val="left"/>
            </w:pPr>
            <w:r>
              <w:t>Complete all offered specifications Annex A.1</w:t>
            </w:r>
            <w:r w:rsidR="00C41893">
              <w:t xml:space="preserve"> </w:t>
            </w:r>
          </w:p>
        </w:tc>
        <w:tc>
          <w:tcPr>
            <w:tcW w:w="1134" w:type="dxa"/>
          </w:tcPr>
          <w:p w14:paraId="48287F86" w14:textId="72B47541" w:rsidR="00B84760" w:rsidRPr="001221EC" w:rsidRDefault="00B84760" w:rsidP="00097E91">
            <w:pPr>
              <w:jc w:val="left"/>
            </w:pPr>
            <w:r>
              <w:t>1-5</w:t>
            </w:r>
          </w:p>
        </w:tc>
        <w:tc>
          <w:tcPr>
            <w:tcW w:w="1418" w:type="dxa"/>
          </w:tcPr>
          <w:p w14:paraId="54B11F14" w14:textId="0145762F" w:rsidR="00B84760" w:rsidRPr="001221EC" w:rsidRDefault="00B84760" w:rsidP="00097E91">
            <w:pPr>
              <w:jc w:val="left"/>
            </w:pPr>
            <w:r>
              <w:t>25%</w:t>
            </w:r>
          </w:p>
        </w:tc>
      </w:tr>
      <w:tr w:rsidR="00E847E7" w:rsidRPr="00955D99" w14:paraId="70822041" w14:textId="6B1EAA30" w:rsidTr="00097E91">
        <w:trPr>
          <w:trHeight w:val="977"/>
        </w:trPr>
        <w:tc>
          <w:tcPr>
            <w:tcW w:w="538" w:type="dxa"/>
          </w:tcPr>
          <w:p w14:paraId="2943D966" w14:textId="77777777" w:rsidR="00E847E7" w:rsidRPr="00CA04A5" w:rsidRDefault="00E847E7" w:rsidP="00B84760">
            <w:pPr>
              <w:jc w:val="center"/>
            </w:pPr>
            <w:r w:rsidRPr="00CA04A5">
              <w:t>2.</w:t>
            </w:r>
          </w:p>
        </w:tc>
        <w:tc>
          <w:tcPr>
            <w:tcW w:w="1392" w:type="dxa"/>
          </w:tcPr>
          <w:p w14:paraId="0452D05C" w14:textId="077DFFAB" w:rsidR="00E847E7" w:rsidRPr="00CA04A5" w:rsidRDefault="00E847E7" w:rsidP="00B84760">
            <w:pPr>
              <w:jc w:val="left"/>
            </w:pPr>
            <w:r>
              <w:t>Sample</w:t>
            </w:r>
          </w:p>
        </w:tc>
        <w:tc>
          <w:tcPr>
            <w:tcW w:w="5583" w:type="dxa"/>
            <w:gridSpan w:val="2"/>
          </w:tcPr>
          <w:p w14:paraId="2CCA85F7" w14:textId="7FADBE78" w:rsidR="00E847E7" w:rsidRPr="00955D99" w:rsidRDefault="000B02C3" w:rsidP="00C77312">
            <w:pPr>
              <w:jc w:val="left"/>
            </w:pPr>
            <w:r w:rsidRPr="000B02C3">
              <w:t>Supplier offered sample specifications must be matched with stipulated quality &amp; specifications mentioned in Annex A.1</w:t>
            </w:r>
          </w:p>
        </w:tc>
        <w:tc>
          <w:tcPr>
            <w:tcW w:w="1134" w:type="dxa"/>
          </w:tcPr>
          <w:p w14:paraId="1273EB67" w14:textId="13534ADE" w:rsidR="00E847E7" w:rsidRPr="001221EC" w:rsidRDefault="00E847E7" w:rsidP="00B84760">
            <w:pPr>
              <w:jc w:val="left"/>
            </w:pPr>
            <w:r>
              <w:t>1-5</w:t>
            </w:r>
          </w:p>
        </w:tc>
        <w:tc>
          <w:tcPr>
            <w:tcW w:w="1418" w:type="dxa"/>
          </w:tcPr>
          <w:p w14:paraId="041A7A8E" w14:textId="7D6BEFED" w:rsidR="00E847E7" w:rsidRPr="001221EC" w:rsidRDefault="00E847E7" w:rsidP="00B84760">
            <w:pPr>
              <w:jc w:val="left"/>
            </w:pPr>
            <w:r>
              <w:t>25%</w:t>
            </w:r>
          </w:p>
        </w:tc>
      </w:tr>
      <w:tr w:rsidR="00B84760" w:rsidRPr="00B61D76" w14:paraId="2A5FB9E0" w14:textId="75FB3878" w:rsidTr="005B4084">
        <w:trPr>
          <w:trHeight w:val="977"/>
        </w:trPr>
        <w:tc>
          <w:tcPr>
            <w:tcW w:w="538" w:type="dxa"/>
          </w:tcPr>
          <w:p w14:paraId="4B1C6169" w14:textId="61DF648B" w:rsidR="00B84760" w:rsidRPr="00CA04A5" w:rsidRDefault="00B84760" w:rsidP="00B84760">
            <w:pPr>
              <w:jc w:val="center"/>
            </w:pPr>
            <w:r>
              <w:t>3.</w:t>
            </w:r>
          </w:p>
        </w:tc>
        <w:tc>
          <w:tcPr>
            <w:tcW w:w="1392" w:type="dxa"/>
          </w:tcPr>
          <w:p w14:paraId="01833D99" w14:textId="15C23C73" w:rsidR="00B84760" w:rsidRDefault="009D3F1F" w:rsidP="00B84760">
            <w:pPr>
              <w:jc w:val="left"/>
            </w:pPr>
            <w:r w:rsidRPr="009D3F1F">
              <w:t>Delivery Lead Time</w:t>
            </w:r>
          </w:p>
        </w:tc>
        <w:tc>
          <w:tcPr>
            <w:tcW w:w="2465" w:type="dxa"/>
          </w:tcPr>
          <w:p w14:paraId="22DECC4F" w14:textId="1FBF2FF9" w:rsidR="00B84760" w:rsidRDefault="00BB7E5C" w:rsidP="00897570">
            <w:pPr>
              <w:jc w:val="left"/>
            </w:pPr>
            <w:r w:rsidRPr="00BB7E5C">
              <w:t xml:space="preserve">All stipulated quantity must be delivered at DRC sites within </w:t>
            </w:r>
            <w:r w:rsidR="00897570">
              <w:t xml:space="preserve">one week </w:t>
            </w:r>
            <w:r w:rsidR="00897570" w:rsidRPr="00BB7E5C">
              <w:t xml:space="preserve"> </w:t>
            </w:r>
            <w:r w:rsidRPr="00BB7E5C">
              <w:t xml:space="preserve">after </w:t>
            </w:r>
            <w:r w:rsidR="00897570">
              <w:t>submitting PO</w:t>
            </w:r>
          </w:p>
        </w:tc>
        <w:tc>
          <w:tcPr>
            <w:tcW w:w="3118" w:type="dxa"/>
          </w:tcPr>
          <w:p w14:paraId="5850AF3E" w14:textId="00812A73" w:rsidR="00B84760" w:rsidRPr="005B4084" w:rsidRDefault="009D3F1F" w:rsidP="00B84760">
            <w:pPr>
              <w:jc w:val="left"/>
              <w:rPr>
                <w:bCs/>
              </w:rPr>
            </w:pPr>
            <w:r w:rsidRPr="005B4084">
              <w:rPr>
                <w:bCs/>
              </w:rPr>
              <w:t>Complete all offered specifications Annex A.1</w:t>
            </w:r>
          </w:p>
        </w:tc>
        <w:tc>
          <w:tcPr>
            <w:tcW w:w="1134" w:type="dxa"/>
          </w:tcPr>
          <w:p w14:paraId="41B24DBA" w14:textId="03D71CE9" w:rsidR="00B84760" w:rsidRDefault="00B84760" w:rsidP="00B84760">
            <w:pPr>
              <w:jc w:val="left"/>
              <w:rPr>
                <w:b/>
              </w:rPr>
            </w:pPr>
            <w:r>
              <w:t>1-5</w:t>
            </w:r>
          </w:p>
        </w:tc>
        <w:tc>
          <w:tcPr>
            <w:tcW w:w="1418" w:type="dxa"/>
          </w:tcPr>
          <w:p w14:paraId="705CB567" w14:textId="6E7CCFF6" w:rsidR="00B84760" w:rsidRDefault="00B84760" w:rsidP="00B84760">
            <w:pPr>
              <w:jc w:val="left"/>
              <w:rPr>
                <w:b/>
              </w:rPr>
            </w:pPr>
            <w:r>
              <w:t>25%</w:t>
            </w:r>
          </w:p>
        </w:tc>
      </w:tr>
      <w:tr w:rsidR="00B84760" w:rsidRPr="00B61D76" w14:paraId="55D8C3EE" w14:textId="77777777" w:rsidTr="005B4084">
        <w:trPr>
          <w:trHeight w:val="977"/>
        </w:trPr>
        <w:tc>
          <w:tcPr>
            <w:tcW w:w="538" w:type="dxa"/>
          </w:tcPr>
          <w:p w14:paraId="2B9CD175" w14:textId="1FEA3C46" w:rsidR="00B84760" w:rsidRDefault="00B84760" w:rsidP="00B84760">
            <w:pPr>
              <w:jc w:val="center"/>
            </w:pPr>
            <w:r>
              <w:t>4</w:t>
            </w:r>
          </w:p>
        </w:tc>
        <w:tc>
          <w:tcPr>
            <w:tcW w:w="1392" w:type="dxa"/>
          </w:tcPr>
          <w:p w14:paraId="6A1CE026" w14:textId="2B1D9074" w:rsidR="00B84760" w:rsidRDefault="00826496" w:rsidP="00B84760">
            <w:pPr>
              <w:jc w:val="left"/>
            </w:pPr>
            <w:r w:rsidRPr="00826496">
              <w:t>Experience</w:t>
            </w:r>
          </w:p>
        </w:tc>
        <w:tc>
          <w:tcPr>
            <w:tcW w:w="2465" w:type="dxa"/>
          </w:tcPr>
          <w:p w14:paraId="70D000B2" w14:textId="159698F1" w:rsidR="00B84760" w:rsidRDefault="003433BC" w:rsidP="009128DF">
            <w:pPr>
              <w:jc w:val="left"/>
            </w:pPr>
            <w:r w:rsidRPr="003433BC">
              <w:t>Supplier must have previous experience / contract(s) with UN, International Aid Organization, Governments, or International Companies</w:t>
            </w:r>
          </w:p>
        </w:tc>
        <w:tc>
          <w:tcPr>
            <w:tcW w:w="3118" w:type="dxa"/>
          </w:tcPr>
          <w:p w14:paraId="76B7A645" w14:textId="5CCA89AE" w:rsidR="00B84760" w:rsidRPr="005B4084" w:rsidRDefault="008233C6" w:rsidP="00B84760">
            <w:pPr>
              <w:jc w:val="left"/>
              <w:rPr>
                <w:bCs/>
              </w:rPr>
            </w:pPr>
            <w:r w:rsidRPr="005B4084">
              <w:rPr>
                <w:bCs/>
              </w:rPr>
              <w:t>Mention reference in Annex F, or copy of previous contract, or recommendation letter.</w:t>
            </w:r>
          </w:p>
        </w:tc>
        <w:tc>
          <w:tcPr>
            <w:tcW w:w="1134" w:type="dxa"/>
          </w:tcPr>
          <w:p w14:paraId="7E729DC6" w14:textId="0342BE6C" w:rsidR="00B84760" w:rsidRDefault="00B84760" w:rsidP="00B84760">
            <w:pPr>
              <w:jc w:val="left"/>
              <w:rPr>
                <w:b/>
              </w:rPr>
            </w:pPr>
            <w:r>
              <w:t>1-5</w:t>
            </w:r>
          </w:p>
        </w:tc>
        <w:tc>
          <w:tcPr>
            <w:tcW w:w="1418" w:type="dxa"/>
          </w:tcPr>
          <w:p w14:paraId="0E1BA6C0" w14:textId="328FEFD4" w:rsidR="00B84760" w:rsidRDefault="00B84760" w:rsidP="00B84760">
            <w:pPr>
              <w:jc w:val="left"/>
              <w:rPr>
                <w:b/>
              </w:rPr>
            </w:pPr>
            <w:r>
              <w:t>25%</w:t>
            </w:r>
          </w:p>
        </w:tc>
      </w:tr>
    </w:tbl>
    <w:p w14:paraId="0E3A34D3" w14:textId="77777777" w:rsidR="001A502D" w:rsidRPr="00972789" w:rsidRDefault="001A502D" w:rsidP="00972789">
      <w:pPr>
        <w:rPr>
          <w:rFonts w:cs="Arial"/>
          <w:color w:val="222222"/>
          <w:szCs w:val="22"/>
          <w:lang w:val="en-GB"/>
        </w:rPr>
      </w:pPr>
    </w:p>
    <w:p w14:paraId="597262E9" w14:textId="365D5742" w:rsidR="00141F35" w:rsidRPr="00972789" w:rsidRDefault="00A9431A" w:rsidP="00972789">
      <w:pPr>
        <w:pStyle w:val="Heading2"/>
        <w:spacing w:after="0"/>
      </w:pPr>
      <w:r>
        <w:t>Financial Evaluation</w:t>
      </w:r>
    </w:p>
    <w:p w14:paraId="5C45836C" w14:textId="1E329EB6" w:rsidR="00A9431A" w:rsidRDefault="00760412">
      <w:pPr>
        <w:tabs>
          <w:tab w:val="left" w:pos="360"/>
        </w:tabs>
        <w:rPr>
          <w:color w:val="222222"/>
        </w:rPr>
      </w:pPr>
      <w:r w:rsidRPr="00A63D23">
        <w:rPr>
          <w:color w:val="222222"/>
        </w:rPr>
        <w:t>All bids that pas</w:t>
      </w:r>
      <w:r w:rsidR="00A9431A">
        <w:rPr>
          <w:color w:val="222222"/>
        </w:rPr>
        <w:t>s</w:t>
      </w:r>
      <w:r w:rsidRPr="00A63D23">
        <w:rPr>
          <w:color w:val="222222"/>
        </w:rPr>
        <w:t xml:space="preserve"> the </w:t>
      </w:r>
      <w:r w:rsidR="00A9431A">
        <w:rPr>
          <w:color w:val="222222"/>
        </w:rPr>
        <w:t xml:space="preserve">Technical Evaluation will proceed to the Financial Evaluation. Bids that are deemed technically non-compliant will not be financially evaluated. </w:t>
      </w:r>
    </w:p>
    <w:p w14:paraId="712B4DF6" w14:textId="77777777" w:rsidR="00040934" w:rsidRPr="00EE1B34" w:rsidRDefault="00040934" w:rsidP="00972789">
      <w:pPr>
        <w:rPr>
          <w:rFonts w:ascii="Calibri" w:hAnsi="Calibri" w:cs="Arial"/>
          <w:color w:val="222222"/>
          <w:szCs w:val="22"/>
          <w:lang w:val="en-GB"/>
        </w:rPr>
      </w:pPr>
    </w:p>
    <w:p w14:paraId="255ABB13" w14:textId="72CF7BA3" w:rsidR="00040934" w:rsidRPr="00EE1B34" w:rsidRDefault="00040934" w:rsidP="00972789">
      <w:pPr>
        <w:pStyle w:val="Heading1"/>
        <w:rPr>
          <w:lang w:val="en-GB"/>
        </w:rPr>
      </w:pPr>
      <w:r w:rsidRPr="00EE1B34">
        <w:rPr>
          <w:lang w:val="en-GB"/>
        </w:rPr>
        <w:t>Tender Process</w:t>
      </w:r>
    </w:p>
    <w:p w14:paraId="24C7802D" w14:textId="77777777" w:rsidR="00040934" w:rsidRPr="00EE1B34" w:rsidRDefault="00040934" w:rsidP="00443A10">
      <w:pPr>
        <w:pStyle w:val="ColorfulList-Accent11"/>
        <w:shd w:val="clear" w:color="auto" w:fill="FFFFFF"/>
        <w:ind w:left="0"/>
        <w:rPr>
          <w:rFonts w:ascii="Calibri" w:hAnsi="Calibri" w:cs="Arial"/>
          <w:color w:val="222222"/>
          <w:szCs w:val="22"/>
          <w:lang w:val="en-GB"/>
        </w:rPr>
      </w:pPr>
      <w:r w:rsidRPr="00EE1B34">
        <w:rPr>
          <w:rFonts w:ascii="Calibri" w:hAnsi="Calibri" w:cs="Arial"/>
          <w:color w:val="222222"/>
          <w:szCs w:val="22"/>
          <w:lang w:val="en-GB"/>
        </w:rPr>
        <w:t>The following processes will be applied to this Tender:</w:t>
      </w:r>
    </w:p>
    <w:p w14:paraId="148D01A3"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Tender Period</w:t>
      </w:r>
    </w:p>
    <w:p w14:paraId="0084820A" w14:textId="1CC71946"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Tender </w:t>
      </w:r>
      <w:r w:rsidR="00A63D23">
        <w:rPr>
          <w:rFonts w:ascii="Calibri" w:hAnsi="Calibri" w:cs="Arial"/>
          <w:color w:val="222222"/>
          <w:szCs w:val="22"/>
          <w:lang w:val="en-GB"/>
        </w:rPr>
        <w:t>C</w:t>
      </w:r>
      <w:r w:rsidRPr="00EE1B34">
        <w:rPr>
          <w:rFonts w:ascii="Calibri" w:hAnsi="Calibri" w:cs="Arial"/>
          <w:color w:val="222222"/>
          <w:szCs w:val="22"/>
          <w:lang w:val="en-GB"/>
        </w:rPr>
        <w:t>losing</w:t>
      </w:r>
    </w:p>
    <w:p w14:paraId="767D7978"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lastRenderedPageBreak/>
        <w:t>Tender Opening</w:t>
      </w:r>
    </w:p>
    <w:p w14:paraId="7F232F6E" w14:textId="216F5C5A"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Administrative </w:t>
      </w:r>
      <w:r w:rsidR="00A63D23">
        <w:rPr>
          <w:rFonts w:ascii="Calibri" w:hAnsi="Calibri" w:cs="Arial"/>
          <w:color w:val="222222"/>
          <w:szCs w:val="22"/>
          <w:lang w:val="en-GB"/>
        </w:rPr>
        <w:t>Evaluation</w:t>
      </w:r>
    </w:p>
    <w:p w14:paraId="03DF7A90" w14:textId="4836A310"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Technical Evaluation</w:t>
      </w:r>
      <w:r w:rsidR="009739DD">
        <w:rPr>
          <w:rFonts w:ascii="Calibri" w:hAnsi="Calibri" w:cs="Arial"/>
          <w:color w:val="222222"/>
          <w:szCs w:val="22"/>
          <w:lang w:val="en-GB"/>
        </w:rPr>
        <w:t xml:space="preserve"> </w:t>
      </w:r>
    </w:p>
    <w:p w14:paraId="2F6D937F"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Financial Evaluation</w:t>
      </w:r>
    </w:p>
    <w:p w14:paraId="19C036EC"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Contract Award</w:t>
      </w:r>
    </w:p>
    <w:p w14:paraId="7E07AFA8"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Notification of</w:t>
      </w:r>
      <w:r w:rsidR="00ED4934" w:rsidRPr="00EE1B34">
        <w:rPr>
          <w:rFonts w:ascii="Calibri" w:hAnsi="Calibri" w:cs="Arial"/>
          <w:color w:val="222222"/>
          <w:szCs w:val="22"/>
          <w:lang w:val="en-GB"/>
        </w:rPr>
        <w:t xml:space="preserve"> Contract Award</w:t>
      </w:r>
    </w:p>
    <w:p w14:paraId="07EABB84" w14:textId="77777777" w:rsidR="00ED4934" w:rsidRPr="00EE1B34" w:rsidRDefault="00ED4934" w:rsidP="00ED4934">
      <w:pPr>
        <w:pStyle w:val="ColorfulList-Accent11"/>
        <w:shd w:val="clear" w:color="auto" w:fill="FFFFFF"/>
        <w:rPr>
          <w:rFonts w:ascii="Calibri" w:hAnsi="Calibri" w:cs="Arial"/>
          <w:color w:val="222222"/>
          <w:szCs w:val="22"/>
          <w:lang w:val="en-GB"/>
        </w:rPr>
      </w:pPr>
    </w:p>
    <w:p w14:paraId="5281B8DF" w14:textId="5C23B55C" w:rsidR="00ED4934" w:rsidRDefault="00ED4934" w:rsidP="00972789">
      <w:pPr>
        <w:pStyle w:val="Heading1"/>
        <w:rPr>
          <w:lang w:val="en-GB"/>
        </w:rPr>
      </w:pPr>
      <w:r w:rsidRPr="00EE1B34">
        <w:rPr>
          <w:lang w:val="en-GB"/>
        </w:rPr>
        <w:t>Submission of Bids</w:t>
      </w:r>
    </w:p>
    <w:p w14:paraId="5831785F" w14:textId="45D5B82C" w:rsidR="009D07D7" w:rsidRPr="00A9431A" w:rsidRDefault="009D07D7" w:rsidP="00A9431A">
      <w:pPr>
        <w:tabs>
          <w:tab w:val="left" w:pos="360"/>
        </w:tabs>
        <w:rPr>
          <w:b/>
          <w:bCs/>
          <w:color w:val="222222"/>
        </w:rPr>
      </w:pPr>
      <w:r w:rsidRPr="00470B8B">
        <w:rPr>
          <w:color w:val="222222"/>
        </w:rPr>
        <w:t xml:space="preserve">Bidders are solely responsible for ensuring that the full </w:t>
      </w:r>
      <w:r w:rsidR="00A9431A">
        <w:rPr>
          <w:color w:val="222222"/>
        </w:rPr>
        <w:t>b</w:t>
      </w:r>
      <w:r w:rsidRPr="00470B8B">
        <w:rPr>
          <w:color w:val="222222"/>
        </w:rPr>
        <w:t xml:space="preserve">id is received by DRC in accordance with the ITB requirements, prior to the specified date and time </w:t>
      </w:r>
      <w:r w:rsidR="00A9431A">
        <w:rPr>
          <w:color w:val="222222"/>
        </w:rPr>
        <w:t xml:space="preserve">mentioned </w:t>
      </w:r>
      <w:r w:rsidRPr="00470B8B">
        <w:rPr>
          <w:color w:val="222222"/>
        </w:rPr>
        <w:t>above. DRC will consi</w:t>
      </w:r>
      <w:r w:rsidR="00A9431A">
        <w:rPr>
          <w:color w:val="222222"/>
        </w:rPr>
        <w:t>der only those portions of the b</w:t>
      </w:r>
      <w:r w:rsidRPr="00470B8B">
        <w:rPr>
          <w:color w:val="222222"/>
        </w:rPr>
        <w:t>ids received prior to the clos</w:t>
      </w:r>
      <w:r w:rsidR="00A9431A">
        <w:rPr>
          <w:color w:val="222222"/>
        </w:rPr>
        <w:t xml:space="preserve">ing date and time specified. </w:t>
      </w:r>
    </w:p>
    <w:p w14:paraId="057F45E0" w14:textId="77777777" w:rsidR="00A9431A" w:rsidRDefault="00A9431A" w:rsidP="009739DD">
      <w:pPr>
        <w:tabs>
          <w:tab w:val="left" w:pos="900"/>
        </w:tabs>
        <w:rPr>
          <w:color w:val="222222"/>
        </w:rPr>
      </w:pPr>
    </w:p>
    <w:p w14:paraId="74EC9C98" w14:textId="0A03559F"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All responsive Bids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written on the </w:t>
      </w:r>
      <w:r w:rsidRPr="00EE1B34">
        <w:rPr>
          <w:rFonts w:ascii="Calibri" w:hAnsi="Calibri" w:cs="Arial"/>
          <w:b/>
          <w:color w:val="222222"/>
          <w:szCs w:val="22"/>
          <w:lang w:val="en-GB"/>
        </w:rPr>
        <w:t>DRC Bid Form (Annex A</w:t>
      </w:r>
      <w:r>
        <w:rPr>
          <w:rFonts w:ascii="Calibri" w:hAnsi="Calibri" w:cs="Arial"/>
          <w:b/>
          <w:color w:val="222222"/>
          <w:szCs w:val="22"/>
          <w:lang w:val="en-GB"/>
        </w:rPr>
        <w:t>.1 and A.2</w:t>
      </w:r>
      <w:r w:rsidRPr="00EE1B34">
        <w:rPr>
          <w:rFonts w:ascii="Calibri" w:hAnsi="Calibri" w:cs="Arial"/>
          <w:b/>
          <w:color w:val="222222"/>
          <w:szCs w:val="22"/>
          <w:lang w:val="en-GB"/>
        </w:rPr>
        <w:t>)</w:t>
      </w:r>
      <w:r w:rsidRPr="00EE1B34">
        <w:rPr>
          <w:rFonts w:ascii="Calibri" w:hAnsi="Calibri" w:cs="Arial"/>
          <w:color w:val="222222"/>
          <w:szCs w:val="22"/>
          <w:lang w:val="en-GB"/>
        </w:rPr>
        <w:t xml:space="preserve">. </w:t>
      </w:r>
    </w:p>
    <w:p w14:paraId="34405FB7" w14:textId="77777777" w:rsidR="00A9431A" w:rsidRPr="00EE1B34" w:rsidRDefault="00A9431A" w:rsidP="00A9431A">
      <w:pPr>
        <w:tabs>
          <w:tab w:val="left" w:pos="900"/>
        </w:tabs>
        <w:rPr>
          <w:rFonts w:ascii="Calibri" w:hAnsi="Calibri" w:cs="Arial"/>
          <w:color w:val="222222"/>
          <w:szCs w:val="22"/>
          <w:lang w:val="en-GB"/>
        </w:rPr>
      </w:pPr>
    </w:p>
    <w:p w14:paraId="24A4C9EC" w14:textId="22B22797"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Beyond the DRC Bid Form, the following documents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contained with the bid:</w:t>
      </w:r>
    </w:p>
    <w:p w14:paraId="60E31F6D" w14:textId="77777777" w:rsidR="00A9431A" w:rsidRPr="00EE1B34" w:rsidRDefault="00A9431A" w:rsidP="00A9431A">
      <w:pPr>
        <w:tabs>
          <w:tab w:val="left" w:pos="900"/>
        </w:tabs>
        <w:rPr>
          <w:rFonts w:ascii="Calibri" w:hAnsi="Calibri" w:cs="Arial"/>
          <w:color w:val="222222"/>
          <w:szCs w:val="22"/>
          <w:lang w:val="en-GB"/>
        </w:rPr>
      </w:pPr>
    </w:p>
    <w:p w14:paraId="20FD52A5" w14:textId="77777777" w:rsidR="00323A54" w:rsidRPr="00323A54" w:rsidRDefault="00323A54" w:rsidP="00323A54">
      <w:pPr>
        <w:tabs>
          <w:tab w:val="left" w:pos="900"/>
        </w:tabs>
        <w:rPr>
          <w:rFonts w:ascii="Calibri" w:hAnsi="Calibri" w:cs="Arial"/>
          <w:b/>
          <w:szCs w:val="22"/>
          <w:lang w:val="en-GB"/>
        </w:rPr>
      </w:pPr>
      <w:r w:rsidRPr="00323A54">
        <w:rPr>
          <w:rFonts w:ascii="Calibri" w:hAnsi="Calibri" w:cs="Arial"/>
          <w:b/>
          <w:szCs w:val="22"/>
          <w:lang w:val="en-GB"/>
        </w:rPr>
        <w:t>This covering Letter</w:t>
      </w:r>
    </w:p>
    <w:p w14:paraId="31583C97" w14:textId="77777777" w:rsidR="00323A54" w:rsidRPr="00323A54" w:rsidRDefault="00323A54" w:rsidP="00323A54">
      <w:pPr>
        <w:tabs>
          <w:tab w:val="left" w:pos="900"/>
        </w:tabs>
        <w:rPr>
          <w:rFonts w:ascii="Calibri" w:hAnsi="Calibri" w:cs="Arial"/>
          <w:b/>
          <w:szCs w:val="22"/>
          <w:lang w:val="en-GB"/>
        </w:rPr>
      </w:pPr>
      <w:r w:rsidRPr="00323A54">
        <w:rPr>
          <w:rFonts w:ascii="Calibri" w:hAnsi="Calibri" w:cs="Arial"/>
          <w:b/>
          <w:szCs w:val="22"/>
          <w:lang w:val="en-GB"/>
        </w:rPr>
        <w:t>Annex A.1:</w:t>
      </w:r>
      <w:r w:rsidRPr="00323A54">
        <w:rPr>
          <w:rFonts w:ascii="Calibri" w:hAnsi="Calibri" w:cs="Arial"/>
          <w:b/>
          <w:szCs w:val="22"/>
          <w:lang w:val="en-GB"/>
        </w:rPr>
        <w:tab/>
        <w:t>DRC Bid Form (Technical bid)</w:t>
      </w:r>
    </w:p>
    <w:p w14:paraId="21192C9F" w14:textId="77777777" w:rsidR="00323A54" w:rsidRPr="00323A54" w:rsidRDefault="00323A54" w:rsidP="00323A54">
      <w:pPr>
        <w:tabs>
          <w:tab w:val="left" w:pos="900"/>
        </w:tabs>
        <w:rPr>
          <w:rFonts w:ascii="Calibri" w:hAnsi="Calibri" w:cs="Arial"/>
          <w:b/>
          <w:szCs w:val="22"/>
          <w:lang w:val="en-GB"/>
        </w:rPr>
      </w:pPr>
      <w:r w:rsidRPr="00323A54">
        <w:rPr>
          <w:rFonts w:ascii="Calibri" w:hAnsi="Calibri" w:cs="Arial"/>
          <w:b/>
          <w:szCs w:val="22"/>
          <w:lang w:val="en-GB"/>
        </w:rPr>
        <w:t>Annex A.2:</w:t>
      </w:r>
      <w:r w:rsidRPr="00323A54">
        <w:rPr>
          <w:rFonts w:ascii="Calibri" w:hAnsi="Calibri" w:cs="Arial"/>
          <w:b/>
          <w:szCs w:val="22"/>
          <w:lang w:val="en-GB"/>
        </w:rPr>
        <w:tab/>
        <w:t>DRC Bid Form (Financial bid)</w:t>
      </w:r>
    </w:p>
    <w:p w14:paraId="5DD19957" w14:textId="44F3051C" w:rsidR="00323A54" w:rsidRPr="00323A54" w:rsidRDefault="00323A54" w:rsidP="00323A54">
      <w:pPr>
        <w:tabs>
          <w:tab w:val="left" w:pos="900"/>
        </w:tabs>
        <w:rPr>
          <w:rFonts w:ascii="Calibri" w:hAnsi="Calibri" w:cs="Arial"/>
          <w:b/>
          <w:szCs w:val="22"/>
          <w:lang w:val="en-GB"/>
        </w:rPr>
      </w:pPr>
      <w:r w:rsidRPr="00323A54">
        <w:rPr>
          <w:rFonts w:ascii="Calibri" w:hAnsi="Calibri" w:cs="Arial"/>
          <w:b/>
          <w:szCs w:val="22"/>
          <w:lang w:val="en-GB"/>
        </w:rPr>
        <w:t>Annex B:</w:t>
      </w:r>
      <w:r w:rsidRPr="00323A54">
        <w:rPr>
          <w:rFonts w:ascii="Calibri" w:hAnsi="Calibri" w:cs="Arial"/>
          <w:b/>
          <w:szCs w:val="22"/>
          <w:lang w:val="en-GB"/>
        </w:rPr>
        <w:tab/>
      </w:r>
      <w:r w:rsidR="00EE55F9">
        <w:rPr>
          <w:rFonts w:ascii="Calibri" w:hAnsi="Calibri" w:cs="Arial"/>
          <w:b/>
          <w:szCs w:val="22"/>
          <w:lang w:val="en-GB"/>
        </w:rPr>
        <w:tab/>
      </w:r>
      <w:r w:rsidRPr="00323A54">
        <w:rPr>
          <w:rFonts w:ascii="Calibri" w:hAnsi="Calibri" w:cs="Arial"/>
          <w:b/>
          <w:szCs w:val="22"/>
          <w:lang w:val="en-GB"/>
        </w:rPr>
        <w:t>Tender and Contract Award Acknowledgment Certificate</w:t>
      </w:r>
    </w:p>
    <w:p w14:paraId="4CF486AE" w14:textId="3E1C8991" w:rsidR="00323A54" w:rsidRPr="00323A54" w:rsidRDefault="00323A54" w:rsidP="00323A54">
      <w:pPr>
        <w:tabs>
          <w:tab w:val="left" w:pos="900"/>
        </w:tabs>
        <w:rPr>
          <w:rFonts w:ascii="Calibri" w:hAnsi="Calibri" w:cs="Arial"/>
          <w:b/>
          <w:szCs w:val="22"/>
          <w:lang w:val="en-GB"/>
        </w:rPr>
      </w:pPr>
      <w:r w:rsidRPr="00323A54">
        <w:rPr>
          <w:rFonts w:ascii="Calibri" w:hAnsi="Calibri" w:cs="Arial"/>
          <w:b/>
          <w:szCs w:val="22"/>
          <w:lang w:val="en-GB"/>
        </w:rPr>
        <w:t>Annex C:</w:t>
      </w:r>
      <w:r w:rsidRPr="00323A54">
        <w:rPr>
          <w:rFonts w:ascii="Calibri" w:hAnsi="Calibri" w:cs="Arial"/>
          <w:b/>
          <w:szCs w:val="22"/>
          <w:lang w:val="en-GB"/>
        </w:rPr>
        <w:tab/>
      </w:r>
      <w:r w:rsidR="00EE55F9">
        <w:rPr>
          <w:rFonts w:ascii="Calibri" w:hAnsi="Calibri" w:cs="Arial"/>
          <w:b/>
          <w:szCs w:val="22"/>
          <w:lang w:val="en-GB"/>
        </w:rPr>
        <w:tab/>
      </w:r>
      <w:r w:rsidRPr="00323A54">
        <w:rPr>
          <w:rFonts w:ascii="Calibri" w:hAnsi="Calibri" w:cs="Arial"/>
          <w:b/>
          <w:szCs w:val="22"/>
          <w:lang w:val="en-GB"/>
        </w:rPr>
        <w:t xml:space="preserve">DRC General Conditions of Contract </w:t>
      </w:r>
    </w:p>
    <w:p w14:paraId="5BDFA683" w14:textId="25B08911" w:rsidR="00323A54" w:rsidRPr="00323A54" w:rsidRDefault="00323A54" w:rsidP="00323A54">
      <w:pPr>
        <w:tabs>
          <w:tab w:val="left" w:pos="900"/>
        </w:tabs>
        <w:rPr>
          <w:rFonts w:ascii="Calibri" w:hAnsi="Calibri" w:cs="Arial"/>
          <w:b/>
          <w:szCs w:val="22"/>
          <w:lang w:val="en-GB"/>
        </w:rPr>
      </w:pPr>
      <w:r w:rsidRPr="00323A54">
        <w:rPr>
          <w:rFonts w:ascii="Calibri" w:hAnsi="Calibri" w:cs="Arial"/>
          <w:b/>
          <w:szCs w:val="22"/>
          <w:lang w:val="en-GB"/>
        </w:rPr>
        <w:t>Annex D:</w:t>
      </w:r>
      <w:r w:rsidRPr="00323A54">
        <w:rPr>
          <w:rFonts w:ascii="Calibri" w:hAnsi="Calibri" w:cs="Arial"/>
          <w:b/>
          <w:szCs w:val="22"/>
          <w:lang w:val="en-GB"/>
        </w:rPr>
        <w:tab/>
      </w:r>
      <w:r w:rsidR="00EE55F9">
        <w:rPr>
          <w:rFonts w:ascii="Calibri" w:hAnsi="Calibri" w:cs="Arial"/>
          <w:b/>
          <w:szCs w:val="22"/>
          <w:lang w:val="en-GB"/>
        </w:rPr>
        <w:tab/>
      </w:r>
      <w:r w:rsidRPr="00323A54">
        <w:rPr>
          <w:rFonts w:ascii="Calibri" w:hAnsi="Calibri" w:cs="Arial"/>
          <w:b/>
          <w:szCs w:val="22"/>
          <w:lang w:val="en-GB"/>
        </w:rPr>
        <w:t>DRC Supplier Code of Conduct</w:t>
      </w:r>
    </w:p>
    <w:p w14:paraId="2E03DF9C" w14:textId="58E993E5" w:rsidR="00323A54" w:rsidRPr="00323A54" w:rsidRDefault="00323A54" w:rsidP="00323A54">
      <w:pPr>
        <w:tabs>
          <w:tab w:val="left" w:pos="900"/>
        </w:tabs>
        <w:rPr>
          <w:rFonts w:ascii="Calibri" w:hAnsi="Calibri" w:cs="Arial"/>
          <w:b/>
          <w:szCs w:val="22"/>
          <w:lang w:val="en-GB"/>
        </w:rPr>
      </w:pPr>
      <w:r w:rsidRPr="00323A54">
        <w:rPr>
          <w:rFonts w:ascii="Calibri" w:hAnsi="Calibri" w:cs="Arial"/>
          <w:b/>
          <w:szCs w:val="22"/>
          <w:lang w:val="en-GB"/>
        </w:rPr>
        <w:t>Annex E:</w:t>
      </w:r>
      <w:r w:rsidRPr="00323A54">
        <w:rPr>
          <w:rFonts w:ascii="Calibri" w:hAnsi="Calibri" w:cs="Arial"/>
          <w:b/>
          <w:szCs w:val="22"/>
          <w:lang w:val="en-GB"/>
        </w:rPr>
        <w:tab/>
      </w:r>
      <w:r w:rsidR="00EE55F9">
        <w:rPr>
          <w:rFonts w:ascii="Calibri" w:hAnsi="Calibri" w:cs="Arial"/>
          <w:b/>
          <w:szCs w:val="22"/>
          <w:lang w:val="en-GB"/>
        </w:rPr>
        <w:tab/>
      </w:r>
      <w:r w:rsidRPr="00323A54">
        <w:rPr>
          <w:rFonts w:ascii="Calibri" w:hAnsi="Calibri" w:cs="Arial"/>
          <w:b/>
          <w:szCs w:val="22"/>
          <w:lang w:val="en-GB"/>
        </w:rPr>
        <w:t>Supplier Profile and Registration</w:t>
      </w:r>
    </w:p>
    <w:p w14:paraId="65A62C5A" w14:textId="6D6F0CA5" w:rsidR="00323A54" w:rsidRPr="00323A54" w:rsidRDefault="00323A54" w:rsidP="00323A54">
      <w:pPr>
        <w:tabs>
          <w:tab w:val="left" w:pos="900"/>
        </w:tabs>
        <w:rPr>
          <w:rFonts w:ascii="Calibri" w:hAnsi="Calibri" w:cs="Arial"/>
          <w:b/>
          <w:szCs w:val="22"/>
          <w:lang w:val="en-GB"/>
        </w:rPr>
      </w:pPr>
      <w:r w:rsidRPr="00323A54">
        <w:rPr>
          <w:rFonts w:ascii="Calibri" w:hAnsi="Calibri" w:cs="Arial"/>
          <w:b/>
          <w:szCs w:val="22"/>
          <w:lang w:val="en-GB"/>
        </w:rPr>
        <w:t xml:space="preserve">Annex F: </w:t>
      </w:r>
      <w:r w:rsidRPr="00323A54">
        <w:rPr>
          <w:rFonts w:ascii="Calibri" w:hAnsi="Calibri" w:cs="Arial"/>
          <w:b/>
          <w:szCs w:val="22"/>
          <w:lang w:val="en-GB"/>
        </w:rPr>
        <w:tab/>
      </w:r>
      <w:r w:rsidR="00EE55F9">
        <w:rPr>
          <w:rFonts w:ascii="Calibri" w:hAnsi="Calibri" w:cs="Arial"/>
          <w:b/>
          <w:szCs w:val="22"/>
          <w:lang w:val="en-GB"/>
        </w:rPr>
        <w:tab/>
      </w:r>
      <w:r w:rsidRPr="00323A54">
        <w:rPr>
          <w:rFonts w:ascii="Calibri" w:hAnsi="Calibri" w:cs="Arial"/>
          <w:b/>
          <w:szCs w:val="22"/>
          <w:lang w:val="en-GB"/>
        </w:rPr>
        <w:t xml:space="preserve">References </w:t>
      </w:r>
    </w:p>
    <w:p w14:paraId="330059E1" w14:textId="6DDC9645" w:rsidR="00323A54" w:rsidRPr="00323A54" w:rsidRDefault="00323A54" w:rsidP="00323A54">
      <w:pPr>
        <w:tabs>
          <w:tab w:val="left" w:pos="900"/>
        </w:tabs>
        <w:rPr>
          <w:rFonts w:ascii="Calibri" w:hAnsi="Calibri" w:cs="Arial"/>
          <w:b/>
          <w:szCs w:val="22"/>
          <w:lang w:val="en-GB"/>
        </w:rPr>
      </w:pPr>
      <w:r w:rsidRPr="00323A54">
        <w:rPr>
          <w:rFonts w:ascii="Calibri" w:hAnsi="Calibri" w:cs="Arial"/>
          <w:b/>
          <w:szCs w:val="22"/>
          <w:lang w:val="en-GB"/>
        </w:rPr>
        <w:t>Annex G:</w:t>
      </w:r>
      <w:r w:rsidRPr="00323A54">
        <w:rPr>
          <w:rFonts w:ascii="Calibri" w:hAnsi="Calibri" w:cs="Arial"/>
          <w:b/>
          <w:szCs w:val="22"/>
          <w:lang w:val="en-GB"/>
        </w:rPr>
        <w:tab/>
      </w:r>
      <w:r w:rsidR="00EE55F9">
        <w:rPr>
          <w:rFonts w:ascii="Calibri" w:hAnsi="Calibri" w:cs="Arial"/>
          <w:b/>
          <w:szCs w:val="22"/>
          <w:lang w:val="en-GB"/>
        </w:rPr>
        <w:tab/>
      </w:r>
      <w:r w:rsidRPr="00323A54">
        <w:rPr>
          <w:rFonts w:ascii="Calibri" w:hAnsi="Calibri" w:cs="Arial"/>
          <w:b/>
          <w:szCs w:val="22"/>
          <w:lang w:val="en-GB"/>
        </w:rPr>
        <w:t>DRC Purchase Order Template</w:t>
      </w:r>
    </w:p>
    <w:p w14:paraId="163008BA" w14:textId="77777777" w:rsidR="00323A54" w:rsidRPr="00323A54" w:rsidRDefault="00323A54" w:rsidP="00323A54">
      <w:pPr>
        <w:tabs>
          <w:tab w:val="left" w:pos="900"/>
        </w:tabs>
        <w:rPr>
          <w:rFonts w:ascii="Calibri" w:hAnsi="Calibri" w:cs="Arial"/>
          <w:b/>
          <w:szCs w:val="22"/>
          <w:lang w:val="en-GB"/>
        </w:rPr>
      </w:pPr>
    </w:p>
    <w:p w14:paraId="38B0A52C" w14:textId="77777777"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t>Bids not submitted on Annex A, or not received before the indicated time and date as set forth on page 1, or delivered to any other email address, or physical address will be disqualified.</w:t>
      </w:r>
    </w:p>
    <w:p w14:paraId="6BBD527D" w14:textId="77777777" w:rsidR="00A9431A" w:rsidRPr="00EE1B34" w:rsidRDefault="00A9431A" w:rsidP="00A9431A">
      <w:pPr>
        <w:tabs>
          <w:tab w:val="left" w:pos="900"/>
        </w:tabs>
        <w:rPr>
          <w:rFonts w:ascii="Calibri" w:hAnsi="Calibri" w:cs="Arial"/>
          <w:color w:val="222222"/>
          <w:szCs w:val="22"/>
          <w:lang w:val="en-GB"/>
        </w:rPr>
      </w:pPr>
    </w:p>
    <w:p w14:paraId="59126684" w14:textId="77777777"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t>Bids submitted by mail, email or courier by so is at the Bidders risk and DRC takes no responsibility for the receipt of such Bids.</w:t>
      </w:r>
    </w:p>
    <w:p w14:paraId="31F3BF61" w14:textId="77777777" w:rsidR="00A9431A" w:rsidRPr="00EE1B34" w:rsidRDefault="00A9431A" w:rsidP="00A9431A">
      <w:pPr>
        <w:tabs>
          <w:tab w:val="left" w:pos="900"/>
        </w:tabs>
        <w:rPr>
          <w:rFonts w:ascii="Calibri" w:hAnsi="Calibri" w:cs="Arial"/>
          <w:color w:val="222222"/>
          <w:szCs w:val="22"/>
          <w:lang w:val="en-GB"/>
        </w:rPr>
      </w:pPr>
    </w:p>
    <w:p w14:paraId="6F01B584" w14:textId="7D795C8C"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t>Bidders are solely responsible for ensuring that the full Bid is received by DRC in accordance with the ITB requirements</w:t>
      </w:r>
      <w:r w:rsidR="003461DC">
        <w:rPr>
          <w:rFonts w:ascii="Calibri" w:hAnsi="Calibri" w:cs="Arial"/>
          <w:color w:val="222222"/>
          <w:szCs w:val="22"/>
          <w:lang w:val="en-GB"/>
        </w:rPr>
        <w:t>.</w:t>
      </w:r>
      <w:r w:rsidRPr="00EE1B34">
        <w:rPr>
          <w:rFonts w:ascii="Calibri" w:hAnsi="Calibri" w:cs="Arial"/>
          <w:color w:val="222222"/>
          <w:szCs w:val="22"/>
          <w:lang w:val="en-GB"/>
        </w:rPr>
        <w:t xml:space="preserve"> </w:t>
      </w:r>
    </w:p>
    <w:p w14:paraId="2F9D7B85" w14:textId="77777777" w:rsidR="00A9431A" w:rsidRPr="00EE1B34" w:rsidRDefault="00A9431A" w:rsidP="00A9431A">
      <w:pPr>
        <w:tabs>
          <w:tab w:val="left" w:pos="900"/>
        </w:tabs>
        <w:rPr>
          <w:rFonts w:ascii="Calibri" w:hAnsi="Calibri" w:cs="Arial"/>
          <w:color w:val="222222"/>
          <w:szCs w:val="22"/>
          <w:lang w:val="en-GB"/>
        </w:rPr>
      </w:pPr>
    </w:p>
    <w:p w14:paraId="0D2843B7" w14:textId="77777777" w:rsidR="00936F3B" w:rsidRPr="00EE1B34" w:rsidRDefault="00936F3B" w:rsidP="00936F3B">
      <w:pPr>
        <w:pStyle w:val="Heading2"/>
        <w:numPr>
          <w:ilvl w:val="1"/>
          <w:numId w:val="1"/>
        </w:numPr>
        <w:rPr>
          <w:lang w:val="en-GB"/>
        </w:rPr>
      </w:pPr>
      <w:r w:rsidRPr="00EE1B34">
        <w:rPr>
          <w:lang w:val="en-GB"/>
        </w:rPr>
        <w:t>Hard Copy:</w:t>
      </w:r>
    </w:p>
    <w:p w14:paraId="67636849" w14:textId="3A0367E2" w:rsidR="002D1A68" w:rsidRDefault="00936F3B" w:rsidP="002D1A68">
      <w:pPr>
        <w:tabs>
          <w:tab w:val="left" w:pos="900"/>
        </w:tabs>
        <w:rPr>
          <w:rFonts w:ascii="Calibri" w:hAnsi="Calibri" w:cs="Arial"/>
          <w:b/>
          <w:color w:val="222222"/>
          <w:szCs w:val="22"/>
          <w:lang w:val="en-GB"/>
        </w:rPr>
      </w:pPr>
      <w:r w:rsidRPr="00EE1B34">
        <w:rPr>
          <w:rFonts w:ascii="Calibri" w:hAnsi="Calibri" w:cs="Arial"/>
          <w:color w:val="222222"/>
          <w:szCs w:val="22"/>
          <w:lang w:val="en-GB"/>
        </w:rPr>
        <w:t xml:space="preserve">Hard copy Bids </w:t>
      </w:r>
      <w:r>
        <w:rPr>
          <w:rFonts w:ascii="Calibri" w:hAnsi="Calibri" w:cs="Arial"/>
          <w:color w:val="222222"/>
          <w:szCs w:val="22"/>
          <w:lang w:val="en-GB"/>
        </w:rPr>
        <w:t>shall be separated into ‘Financial Bid’ and ‘Technical Bid’</w:t>
      </w:r>
      <w:r w:rsidR="002D1A68">
        <w:rPr>
          <w:rFonts w:ascii="Calibri" w:hAnsi="Calibri" w:cs="Arial"/>
          <w:color w:val="222222"/>
          <w:szCs w:val="22"/>
          <w:lang w:val="en-GB"/>
        </w:rPr>
        <w:t>:</w:t>
      </w:r>
    </w:p>
    <w:p w14:paraId="6BA49F18" w14:textId="4F4A346B" w:rsidR="002D1A68" w:rsidRPr="00A039A7" w:rsidRDefault="002D1A68" w:rsidP="002D1A68">
      <w:pPr>
        <w:numPr>
          <w:ilvl w:val="1"/>
          <w:numId w:val="35"/>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Pr>
          <w:rFonts w:ascii="Calibri" w:hAnsi="Calibri" w:cs="Arial"/>
          <w:color w:val="222222"/>
          <w:szCs w:val="22"/>
          <w:lang w:val="en-GB"/>
        </w:rPr>
        <w:t>Financial Bid</w:t>
      </w:r>
      <w:r w:rsidRPr="00A039A7">
        <w:rPr>
          <w:rFonts w:ascii="Calibri" w:hAnsi="Calibri" w:cs="Arial"/>
          <w:color w:val="222222"/>
          <w:szCs w:val="22"/>
          <w:lang w:val="en-GB"/>
        </w:rPr>
        <w:t xml:space="preserve"> sh</w:t>
      </w:r>
      <w:r>
        <w:rPr>
          <w:rFonts w:ascii="Calibri" w:hAnsi="Calibri" w:cs="Arial"/>
          <w:color w:val="222222"/>
          <w:szCs w:val="22"/>
          <w:lang w:val="en-GB"/>
        </w:rPr>
        <w:t>all</w:t>
      </w:r>
      <w:r w:rsidRPr="00A039A7">
        <w:rPr>
          <w:rFonts w:ascii="Calibri" w:hAnsi="Calibri" w:cs="Arial"/>
          <w:color w:val="222222"/>
          <w:szCs w:val="22"/>
          <w:lang w:val="en-GB"/>
        </w:rPr>
        <w:t xml:space="preserve"> only contain the financial bid form, Annex A.2</w:t>
      </w:r>
    </w:p>
    <w:p w14:paraId="25784F1C" w14:textId="7E7A01F0" w:rsidR="002D1A68" w:rsidRPr="00A039A7" w:rsidRDefault="002D1A68" w:rsidP="002D1A68">
      <w:pPr>
        <w:numPr>
          <w:ilvl w:val="1"/>
          <w:numId w:val="35"/>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Pr>
          <w:rFonts w:ascii="Calibri" w:hAnsi="Calibri" w:cs="Arial"/>
          <w:color w:val="222222"/>
          <w:szCs w:val="22"/>
          <w:lang w:val="en-GB"/>
        </w:rPr>
        <w:t>T</w:t>
      </w:r>
      <w:r w:rsidRPr="00A039A7">
        <w:rPr>
          <w:rFonts w:ascii="Calibri" w:hAnsi="Calibri" w:cs="Arial"/>
          <w:color w:val="222222"/>
          <w:szCs w:val="22"/>
          <w:lang w:val="en-GB"/>
        </w:rPr>
        <w:t xml:space="preserve">echnical </w:t>
      </w:r>
      <w:r>
        <w:rPr>
          <w:rFonts w:ascii="Calibri" w:hAnsi="Calibri" w:cs="Arial"/>
          <w:color w:val="222222"/>
          <w:szCs w:val="22"/>
          <w:lang w:val="en-GB"/>
        </w:rPr>
        <w:t>B</w:t>
      </w:r>
      <w:r w:rsidRPr="00A039A7">
        <w:rPr>
          <w:rFonts w:ascii="Calibri" w:hAnsi="Calibri" w:cs="Arial"/>
          <w:color w:val="222222"/>
          <w:szCs w:val="22"/>
          <w:lang w:val="en-GB"/>
        </w:rPr>
        <w:t>id sh</w:t>
      </w:r>
      <w:r>
        <w:rPr>
          <w:rFonts w:ascii="Calibri" w:hAnsi="Calibri" w:cs="Arial"/>
          <w:color w:val="222222"/>
          <w:szCs w:val="22"/>
          <w:lang w:val="en-GB"/>
        </w:rPr>
        <w:t>all</w:t>
      </w:r>
      <w:r w:rsidRPr="00A039A7">
        <w:rPr>
          <w:rFonts w:ascii="Calibri" w:hAnsi="Calibri" w:cs="Arial"/>
          <w:color w:val="222222"/>
          <w:szCs w:val="22"/>
          <w:lang w:val="en-GB"/>
        </w:rPr>
        <w:t xml:space="preserve"> contain all other documents required by the tender</w:t>
      </w:r>
      <w:r>
        <w:rPr>
          <w:rFonts w:ascii="Calibri" w:hAnsi="Calibri" w:cs="Arial"/>
          <w:color w:val="222222"/>
          <w:szCs w:val="22"/>
          <w:lang w:val="en-GB"/>
        </w:rPr>
        <w:t xml:space="preserve"> as mentioned in section A. Administrative Evaluation</w:t>
      </w:r>
      <w:r w:rsidRPr="00A039A7">
        <w:rPr>
          <w:rFonts w:ascii="Calibri" w:hAnsi="Calibri" w:cs="Arial"/>
          <w:color w:val="222222"/>
          <w:szCs w:val="22"/>
          <w:lang w:val="en-GB"/>
        </w:rPr>
        <w:t>, but excluding a</w:t>
      </w:r>
      <w:r>
        <w:rPr>
          <w:rFonts w:ascii="Calibri" w:hAnsi="Calibri" w:cs="Arial"/>
          <w:color w:val="222222"/>
          <w:szCs w:val="22"/>
          <w:lang w:val="en-GB"/>
        </w:rPr>
        <w:t>ny</w:t>
      </w:r>
      <w:r w:rsidRPr="00A039A7">
        <w:rPr>
          <w:rFonts w:ascii="Calibri" w:hAnsi="Calibri" w:cs="Arial"/>
          <w:color w:val="222222"/>
          <w:szCs w:val="22"/>
          <w:lang w:val="en-GB"/>
        </w:rPr>
        <w:t xml:space="preserve"> pricing information</w:t>
      </w:r>
    </w:p>
    <w:p w14:paraId="1FFBD910" w14:textId="638755B5" w:rsidR="001A502D" w:rsidRDefault="001A502D" w:rsidP="001A502D">
      <w:pPr>
        <w:tabs>
          <w:tab w:val="left" w:pos="900"/>
        </w:tabs>
        <w:rPr>
          <w:rFonts w:ascii="Calibri" w:hAnsi="Calibri" w:cs="Arial"/>
          <w:color w:val="222222"/>
          <w:szCs w:val="22"/>
          <w:lang w:val="en-GB"/>
        </w:rPr>
      </w:pPr>
    </w:p>
    <w:p w14:paraId="02031FB7" w14:textId="0AB51AF9" w:rsidR="001A502D" w:rsidRPr="001A502D" w:rsidRDefault="0042798F" w:rsidP="001A502D">
      <w:pPr>
        <w:tabs>
          <w:tab w:val="left" w:pos="900"/>
        </w:tabs>
        <w:rPr>
          <w:rFonts w:ascii="Calibri" w:hAnsi="Calibri" w:cs="Arial"/>
          <w:color w:val="222222"/>
          <w:szCs w:val="22"/>
          <w:lang w:val="en-GB"/>
        </w:rPr>
      </w:pPr>
      <w:r w:rsidRPr="005E48A6">
        <w:rPr>
          <w:rFonts w:ascii="Calibri" w:hAnsi="Calibri" w:cs="Arial"/>
          <w:noProof/>
          <w:color w:val="222222"/>
          <w:szCs w:val="22"/>
        </w:rPr>
        <mc:AlternateContent>
          <mc:Choice Requires="wps">
            <w:drawing>
              <wp:anchor distT="0" distB="0" distL="114300" distR="114300" simplePos="0" relativeHeight="251656192" behindDoc="0" locked="0" layoutInCell="1" allowOverlap="1" wp14:anchorId="672507E5" wp14:editId="683B3DCF">
                <wp:simplePos x="0" y="0"/>
                <wp:positionH relativeFrom="column">
                  <wp:posOffset>985520</wp:posOffset>
                </wp:positionH>
                <wp:positionV relativeFrom="paragraph">
                  <wp:posOffset>226060</wp:posOffset>
                </wp:positionV>
                <wp:extent cx="3805555" cy="1097280"/>
                <wp:effectExtent l="0" t="0" r="23495" b="26670"/>
                <wp:wrapTopAndBottom/>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5555" cy="1097280"/>
                        </a:xfrm>
                        <a:prstGeom prst="rect">
                          <a:avLst/>
                        </a:prstGeom>
                        <a:solidFill>
                          <a:srgbClr val="FFFFFF"/>
                        </a:solidFill>
                        <a:ln w="9525">
                          <a:solidFill>
                            <a:srgbClr val="000000"/>
                          </a:solidFill>
                          <a:miter lim="800000"/>
                          <a:headEnd/>
                          <a:tailEnd/>
                        </a:ln>
                      </wps:spPr>
                      <wps:txbx>
                        <w:txbxContent>
                          <w:p w14:paraId="5F360883" w14:textId="3EBF03E4" w:rsidR="00F22E6C" w:rsidRDefault="00F22E6C" w:rsidP="00521AD0">
                            <w:pPr>
                              <w:tabs>
                                <w:tab w:val="left" w:pos="900"/>
                              </w:tabs>
                              <w:rPr>
                                <w:rFonts w:ascii="Calibri" w:hAnsi="Calibri" w:cs="Arial"/>
                                <w:b/>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w:t>
                            </w:r>
                            <w:r w:rsidRPr="00006E28">
                              <w:rPr>
                                <w:rFonts w:ascii="Calibri" w:hAnsi="Calibri" w:cs="Arial"/>
                                <w:b/>
                                <w:color w:val="FF0000"/>
                                <w:sz w:val="32"/>
                                <w:szCs w:val="22"/>
                                <w:lang w:val="en-GB"/>
                              </w:rPr>
                              <w:t xml:space="preserve"> </w:t>
                            </w:r>
                            <w:r w:rsidRPr="00BC1E36">
                              <w:rPr>
                                <w:rFonts w:ascii="Calibri" w:hAnsi="Calibri" w:cs="Arial"/>
                                <w:b/>
                                <w:color w:val="FF0000"/>
                                <w:sz w:val="32"/>
                                <w:szCs w:val="22"/>
                                <w:lang w:val="en-GB"/>
                              </w:rPr>
                              <w:t xml:space="preserve">ITB-SDN-KRT-2024-003 </w:t>
                            </w:r>
                            <w:r>
                              <w:rPr>
                                <w:rFonts w:ascii="Calibri" w:hAnsi="Calibri" w:cs="Arial"/>
                                <w:b/>
                                <w:color w:val="FF0000"/>
                                <w:sz w:val="32"/>
                                <w:szCs w:val="22"/>
                                <w:lang w:val="en-GB"/>
                              </w:rPr>
                              <w:t xml:space="preserve">Supply </w:t>
                            </w:r>
                            <w:r w:rsidRPr="00BC1E36">
                              <w:rPr>
                                <w:rFonts w:ascii="Calibri" w:hAnsi="Calibri" w:cs="Arial"/>
                                <w:b/>
                                <w:color w:val="FF0000"/>
                                <w:sz w:val="32"/>
                                <w:szCs w:val="22"/>
                                <w:lang w:val="en-GB"/>
                              </w:rPr>
                              <w:t>of NFI &amp; HKs</w:t>
                            </w:r>
                          </w:p>
                          <w:p w14:paraId="30715826" w14:textId="7976D77E" w:rsidR="00F22E6C" w:rsidRPr="005E48A6" w:rsidRDefault="00F22E6C" w:rsidP="00006E28">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TECHNICAL BID</w:t>
                            </w:r>
                          </w:p>
                          <w:p w14:paraId="074F86CB" w14:textId="77777777" w:rsidR="00F22E6C" w:rsidRPr="005E48A6" w:rsidRDefault="00F22E6C" w:rsidP="00936F3B">
                            <w:pPr>
                              <w:tabs>
                                <w:tab w:val="left" w:pos="900"/>
                              </w:tabs>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2507E5" id="_x0000_t202" coordsize="21600,21600" o:spt="202" path="m,l,21600r21600,l21600,xe">
                <v:stroke joinstyle="miter"/>
                <v:path gradientshapeok="t" o:connecttype="rect"/>
              </v:shapetype>
              <v:shape id="_x0000_s1028" type="#_x0000_t202" style="position:absolute;left:0;text-align:left;margin-left:77.6pt;margin-top:17.8pt;width:299.65pt;height:8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">
                <v:textbox>
                  <w:txbxContent>
                    <w:p w14:paraId="5F360883" w14:textId="3EBF03E4" w:rsidR="00F22E6C" w:rsidRDefault="00F22E6C" w:rsidP="00521AD0">
                      <w:pPr>
                        <w:tabs>
                          <w:tab w:val="left" w:pos="900"/>
                        </w:tabs>
                        <w:rPr>
                          <w:rFonts w:ascii="Calibri" w:hAnsi="Calibri" w:cs="Arial"/>
                          <w:b/>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w:t>
                      </w:r>
                      <w:r w:rsidRPr="00006E28">
                        <w:rPr>
                          <w:rFonts w:ascii="Calibri" w:hAnsi="Calibri" w:cs="Arial"/>
                          <w:b/>
                          <w:color w:val="FF0000"/>
                          <w:sz w:val="32"/>
                          <w:szCs w:val="22"/>
                          <w:lang w:val="en-GB"/>
                        </w:rPr>
                        <w:t xml:space="preserve"> </w:t>
                      </w:r>
                      <w:r w:rsidRPr="00BC1E36">
                        <w:rPr>
                          <w:rFonts w:ascii="Calibri" w:hAnsi="Calibri" w:cs="Arial"/>
                          <w:b/>
                          <w:color w:val="FF0000"/>
                          <w:sz w:val="32"/>
                          <w:szCs w:val="22"/>
                          <w:lang w:val="en-GB"/>
                        </w:rPr>
                        <w:t xml:space="preserve">ITB-SDN-KRT-2024-003 </w:t>
                      </w:r>
                      <w:r>
                        <w:rPr>
                          <w:rFonts w:ascii="Calibri" w:hAnsi="Calibri" w:cs="Arial"/>
                          <w:b/>
                          <w:color w:val="FF0000"/>
                          <w:sz w:val="32"/>
                          <w:szCs w:val="22"/>
                          <w:lang w:val="en-GB"/>
                        </w:rPr>
                        <w:t xml:space="preserve">Supply </w:t>
                      </w:r>
                      <w:r w:rsidRPr="00BC1E36">
                        <w:rPr>
                          <w:rFonts w:ascii="Calibri" w:hAnsi="Calibri" w:cs="Arial"/>
                          <w:b/>
                          <w:color w:val="FF0000"/>
                          <w:sz w:val="32"/>
                          <w:szCs w:val="22"/>
                          <w:lang w:val="en-GB"/>
                        </w:rPr>
                        <w:t>of NFI &amp; HKs</w:t>
                      </w:r>
                    </w:p>
                    <w:p w14:paraId="30715826" w14:textId="7976D77E" w:rsidR="00F22E6C" w:rsidRPr="005E48A6" w:rsidRDefault="00F22E6C" w:rsidP="00006E28">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TECHNICAL BID</w:t>
                      </w:r>
                    </w:p>
                    <w:p w14:paraId="074F86CB" w14:textId="77777777" w:rsidR="00F22E6C" w:rsidRPr="005E48A6" w:rsidRDefault="00F22E6C" w:rsidP="00936F3B">
                      <w:pPr>
                        <w:tabs>
                          <w:tab w:val="left" w:pos="900"/>
                        </w:tabs>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txbxContent>
                </v:textbox>
                <w10:wrap type="topAndBottom"/>
              </v:shape>
            </w:pict>
          </mc:Fallback>
        </mc:AlternateContent>
      </w:r>
      <w:r w:rsidR="001A502D" w:rsidRPr="001A502D">
        <w:rPr>
          <w:rFonts w:ascii="Calibri" w:hAnsi="Calibri" w:cs="Arial"/>
          <w:color w:val="222222"/>
          <w:szCs w:val="22"/>
          <w:lang w:val="en-GB"/>
        </w:rPr>
        <w:t xml:space="preserve">Each part shall be placed in a </w:t>
      </w:r>
      <w:r w:rsidR="001A502D" w:rsidRPr="001A502D">
        <w:rPr>
          <w:rFonts w:ascii="Calibri" w:hAnsi="Calibri" w:cs="Arial"/>
          <w:b/>
          <w:color w:val="222222"/>
          <w:szCs w:val="22"/>
          <w:lang w:val="en-GB"/>
        </w:rPr>
        <w:t>sealed</w:t>
      </w:r>
      <w:r w:rsidR="001A502D" w:rsidRPr="001A502D">
        <w:rPr>
          <w:rFonts w:ascii="Calibri" w:hAnsi="Calibri" w:cs="Arial"/>
          <w:color w:val="222222"/>
          <w:szCs w:val="22"/>
          <w:lang w:val="en-GB"/>
        </w:rPr>
        <w:t xml:space="preserve"> envelope, marked as follows:</w:t>
      </w:r>
    </w:p>
    <w:p w14:paraId="6235E230" w14:textId="51E6BC86" w:rsidR="00156B94" w:rsidRDefault="00156B94" w:rsidP="00936F3B">
      <w:pPr>
        <w:tabs>
          <w:tab w:val="left" w:pos="900"/>
        </w:tabs>
        <w:rPr>
          <w:rFonts w:ascii="Calibri" w:hAnsi="Calibri" w:cs="Arial"/>
          <w:color w:val="222222"/>
          <w:szCs w:val="22"/>
          <w:lang w:val="en-GB"/>
        </w:rPr>
      </w:pPr>
    </w:p>
    <w:p w14:paraId="7559A8E1" w14:textId="5BFD21EE" w:rsidR="00156B94" w:rsidRDefault="00156B94" w:rsidP="00936F3B">
      <w:pPr>
        <w:tabs>
          <w:tab w:val="left" w:pos="900"/>
        </w:tabs>
        <w:rPr>
          <w:rFonts w:ascii="Calibri" w:hAnsi="Calibri" w:cs="Arial"/>
          <w:color w:val="222222"/>
          <w:szCs w:val="22"/>
          <w:lang w:val="en-GB"/>
        </w:rPr>
      </w:pPr>
      <w:r w:rsidRPr="005E48A6">
        <w:rPr>
          <w:rFonts w:ascii="Calibri" w:hAnsi="Calibri" w:cs="Arial"/>
          <w:noProof/>
          <w:color w:val="222222"/>
          <w:szCs w:val="22"/>
        </w:rPr>
        <w:lastRenderedPageBreak/>
        <mc:AlternateContent>
          <mc:Choice Requires="wps">
            <w:drawing>
              <wp:anchor distT="0" distB="0" distL="114300" distR="114300" simplePos="0" relativeHeight="251659264" behindDoc="0" locked="0" layoutInCell="1" allowOverlap="1" wp14:anchorId="471D7D09" wp14:editId="299D23F5">
                <wp:simplePos x="0" y="0"/>
                <wp:positionH relativeFrom="margin">
                  <wp:align>center</wp:align>
                </wp:positionH>
                <wp:positionV relativeFrom="paragraph">
                  <wp:posOffset>227330</wp:posOffset>
                </wp:positionV>
                <wp:extent cx="3779520" cy="1082040"/>
                <wp:effectExtent l="0" t="0" r="11430" b="22860"/>
                <wp:wrapTopAndBottom/>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1082040"/>
                        </a:xfrm>
                        <a:prstGeom prst="rect">
                          <a:avLst/>
                        </a:prstGeom>
                        <a:solidFill>
                          <a:srgbClr val="FFFFFF"/>
                        </a:solidFill>
                        <a:ln w="9525">
                          <a:solidFill>
                            <a:srgbClr val="000000"/>
                          </a:solidFill>
                          <a:miter lim="800000"/>
                          <a:headEnd/>
                          <a:tailEnd/>
                        </a:ln>
                      </wps:spPr>
                      <wps:txbx>
                        <w:txbxContent>
                          <w:p w14:paraId="39BFFA16" w14:textId="41052A5A" w:rsidR="00F22E6C" w:rsidRDefault="00F22E6C" w:rsidP="00521AD0">
                            <w:pPr>
                              <w:tabs>
                                <w:tab w:val="left" w:pos="900"/>
                              </w:tabs>
                              <w:rPr>
                                <w:rFonts w:ascii="Calibri" w:hAnsi="Calibri" w:cs="Arial"/>
                                <w:b/>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w:t>
                            </w:r>
                            <w:r w:rsidRPr="007F50C9">
                              <w:rPr>
                                <w:rFonts w:ascii="Calibri" w:hAnsi="Calibri" w:cs="Arial"/>
                                <w:b/>
                                <w:color w:val="FF0000"/>
                                <w:sz w:val="32"/>
                                <w:szCs w:val="22"/>
                                <w:lang w:val="en-GB"/>
                              </w:rPr>
                              <w:t xml:space="preserve"> </w:t>
                            </w:r>
                            <w:r w:rsidRPr="00BC1E36">
                              <w:rPr>
                                <w:rFonts w:ascii="Calibri" w:hAnsi="Calibri" w:cs="Arial"/>
                                <w:b/>
                                <w:color w:val="FF0000"/>
                                <w:sz w:val="32"/>
                                <w:szCs w:val="22"/>
                                <w:lang w:val="en-GB"/>
                              </w:rPr>
                              <w:t xml:space="preserve">ITB-SDN-KRT-2024-003 </w:t>
                            </w:r>
                            <w:r>
                              <w:rPr>
                                <w:rFonts w:ascii="Calibri" w:hAnsi="Calibri" w:cs="Arial"/>
                                <w:b/>
                                <w:color w:val="FF0000"/>
                                <w:sz w:val="32"/>
                                <w:szCs w:val="22"/>
                                <w:lang w:val="en-GB"/>
                              </w:rPr>
                              <w:t>Supply</w:t>
                            </w:r>
                            <w:r w:rsidRPr="00BC1E36">
                              <w:rPr>
                                <w:rFonts w:ascii="Calibri" w:hAnsi="Calibri" w:cs="Arial"/>
                                <w:b/>
                                <w:color w:val="FF0000"/>
                                <w:sz w:val="32"/>
                                <w:szCs w:val="22"/>
                                <w:lang w:val="en-GB"/>
                              </w:rPr>
                              <w:t xml:space="preserve"> of NFI &amp; HKs</w:t>
                            </w:r>
                          </w:p>
                          <w:p w14:paraId="1E57A8DA" w14:textId="3660C706" w:rsidR="00F22E6C" w:rsidRPr="005E48A6" w:rsidRDefault="00F22E6C" w:rsidP="00006E28">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FINANCIAL BID</w:t>
                            </w:r>
                          </w:p>
                          <w:p w14:paraId="23F576A2" w14:textId="77777777" w:rsidR="00F22E6C" w:rsidRPr="005E48A6" w:rsidRDefault="00F22E6C" w:rsidP="00936F3B">
                            <w:pPr>
                              <w:tabs>
                                <w:tab w:val="left" w:pos="900"/>
                              </w:tabs>
                              <w:rPr>
                                <w:rFonts w:ascii="Calibri" w:hAnsi="Calibri" w:cs="Arial"/>
                                <w:color w:val="222222"/>
                                <w:sz w:val="32"/>
                                <w:szCs w:val="22"/>
                                <w:lang w:val="en-GB"/>
                              </w:rPr>
                            </w:pPr>
                            <w:r>
                              <w:rPr>
                                <w:rFonts w:ascii="Calibri" w:hAnsi="Calibri" w:cs="Arial"/>
                                <w:color w:val="222222"/>
                                <w:sz w:val="32"/>
                                <w:szCs w:val="22"/>
                                <w:lang w:val="en-GB"/>
                              </w:rPr>
                              <w:t>Bidde</w:t>
                            </w:r>
                            <w:r w:rsidRPr="005E48A6">
                              <w:rPr>
                                <w:rFonts w:ascii="Calibri" w:hAnsi="Calibri" w:cs="Arial"/>
                                <w:color w:val="222222"/>
                                <w:sz w:val="32"/>
                                <w:szCs w:val="22"/>
                                <w:lang w:val="en-GB"/>
                              </w:rPr>
                              <w:t>r Name</w:t>
                            </w:r>
                            <w:r>
                              <w:rPr>
                                <w:rFonts w:ascii="Calibri" w:hAnsi="Calibri" w:cs="Arial"/>
                                <w:color w:val="222222"/>
                                <w:sz w:val="32"/>
                                <w:szCs w:val="22"/>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D7D09" id="_x0000_s1029" type="#_x0000_t202" style="position:absolute;left:0;text-align:left;margin-left:0;margin-top:17.9pt;width:297.6pt;height:85.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">
                <v:textbox>
                  <w:txbxContent>
                    <w:p w14:paraId="39BFFA16" w14:textId="41052A5A" w:rsidR="00F22E6C" w:rsidRDefault="00F22E6C" w:rsidP="00521AD0">
                      <w:pPr>
                        <w:tabs>
                          <w:tab w:val="left" w:pos="900"/>
                        </w:tabs>
                        <w:rPr>
                          <w:rFonts w:ascii="Calibri" w:hAnsi="Calibri" w:cs="Arial"/>
                          <w:b/>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w:t>
                      </w:r>
                      <w:r w:rsidRPr="007F50C9">
                        <w:rPr>
                          <w:rFonts w:ascii="Calibri" w:hAnsi="Calibri" w:cs="Arial"/>
                          <w:b/>
                          <w:color w:val="FF0000"/>
                          <w:sz w:val="32"/>
                          <w:szCs w:val="22"/>
                          <w:lang w:val="en-GB"/>
                        </w:rPr>
                        <w:t xml:space="preserve"> </w:t>
                      </w:r>
                      <w:r w:rsidRPr="00BC1E36">
                        <w:rPr>
                          <w:rFonts w:ascii="Calibri" w:hAnsi="Calibri" w:cs="Arial"/>
                          <w:b/>
                          <w:color w:val="FF0000"/>
                          <w:sz w:val="32"/>
                          <w:szCs w:val="22"/>
                          <w:lang w:val="en-GB"/>
                        </w:rPr>
                        <w:t xml:space="preserve">ITB-SDN-KRT-2024-003 </w:t>
                      </w:r>
                      <w:r>
                        <w:rPr>
                          <w:rFonts w:ascii="Calibri" w:hAnsi="Calibri" w:cs="Arial"/>
                          <w:b/>
                          <w:color w:val="FF0000"/>
                          <w:sz w:val="32"/>
                          <w:szCs w:val="22"/>
                          <w:lang w:val="en-GB"/>
                        </w:rPr>
                        <w:t>Supply</w:t>
                      </w:r>
                      <w:r w:rsidRPr="00BC1E36">
                        <w:rPr>
                          <w:rFonts w:ascii="Calibri" w:hAnsi="Calibri" w:cs="Arial"/>
                          <w:b/>
                          <w:color w:val="FF0000"/>
                          <w:sz w:val="32"/>
                          <w:szCs w:val="22"/>
                          <w:lang w:val="en-GB"/>
                        </w:rPr>
                        <w:t xml:space="preserve"> of NFI &amp; HKs</w:t>
                      </w:r>
                    </w:p>
                    <w:p w14:paraId="1E57A8DA" w14:textId="3660C706" w:rsidR="00F22E6C" w:rsidRPr="005E48A6" w:rsidRDefault="00F22E6C" w:rsidP="00006E28">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FINANCIAL BID</w:t>
                      </w:r>
                    </w:p>
                    <w:p w14:paraId="23F576A2" w14:textId="77777777" w:rsidR="00F22E6C" w:rsidRPr="005E48A6" w:rsidRDefault="00F22E6C" w:rsidP="00936F3B">
                      <w:pPr>
                        <w:tabs>
                          <w:tab w:val="left" w:pos="900"/>
                        </w:tabs>
                        <w:rPr>
                          <w:rFonts w:ascii="Calibri" w:hAnsi="Calibri" w:cs="Arial"/>
                          <w:color w:val="222222"/>
                          <w:sz w:val="32"/>
                          <w:szCs w:val="22"/>
                          <w:lang w:val="en-GB"/>
                        </w:rPr>
                      </w:pPr>
                      <w:r>
                        <w:rPr>
                          <w:rFonts w:ascii="Calibri" w:hAnsi="Calibri" w:cs="Arial"/>
                          <w:color w:val="222222"/>
                          <w:sz w:val="32"/>
                          <w:szCs w:val="22"/>
                          <w:lang w:val="en-GB"/>
                        </w:rPr>
                        <w:t>Bidde</w:t>
                      </w:r>
                      <w:r w:rsidRPr="005E48A6">
                        <w:rPr>
                          <w:rFonts w:ascii="Calibri" w:hAnsi="Calibri" w:cs="Arial"/>
                          <w:color w:val="222222"/>
                          <w:sz w:val="32"/>
                          <w:szCs w:val="22"/>
                          <w:lang w:val="en-GB"/>
                        </w:rPr>
                        <w:t>r Name</w:t>
                      </w:r>
                      <w:r>
                        <w:rPr>
                          <w:rFonts w:ascii="Calibri" w:hAnsi="Calibri" w:cs="Arial"/>
                          <w:color w:val="222222"/>
                          <w:sz w:val="32"/>
                          <w:szCs w:val="22"/>
                          <w:lang w:val="en-GB"/>
                        </w:rPr>
                        <w:t>:</w:t>
                      </w:r>
                    </w:p>
                  </w:txbxContent>
                </v:textbox>
                <w10:wrap type="topAndBottom" anchorx="margin"/>
              </v:shape>
            </w:pict>
          </mc:Fallback>
        </mc:AlternateContent>
      </w:r>
    </w:p>
    <w:p w14:paraId="4E6F04E2" w14:textId="77777777" w:rsidR="00156B94" w:rsidRDefault="00156B94" w:rsidP="00936F3B">
      <w:pPr>
        <w:tabs>
          <w:tab w:val="left" w:pos="900"/>
        </w:tabs>
        <w:rPr>
          <w:rFonts w:ascii="Calibri" w:hAnsi="Calibri" w:cs="Arial"/>
          <w:color w:val="222222"/>
          <w:szCs w:val="22"/>
          <w:lang w:val="en-GB"/>
        </w:rPr>
      </w:pPr>
    </w:p>
    <w:p w14:paraId="38834837" w14:textId="0EB2C20B" w:rsidR="00694E37" w:rsidRPr="00EE1B34" w:rsidRDefault="00936F3B" w:rsidP="00694E37">
      <w:pPr>
        <w:tabs>
          <w:tab w:val="left" w:pos="900"/>
        </w:tabs>
        <w:rPr>
          <w:rFonts w:ascii="Calibri" w:hAnsi="Calibri" w:cs="Arial"/>
          <w:color w:val="222222"/>
          <w:szCs w:val="22"/>
          <w:lang w:val="en-GB"/>
        </w:rPr>
      </w:pPr>
      <w:r>
        <w:rPr>
          <w:rFonts w:ascii="Calibri" w:hAnsi="Calibri" w:cs="Arial"/>
          <w:color w:val="222222"/>
          <w:szCs w:val="22"/>
          <w:lang w:val="en-GB"/>
        </w:rPr>
        <w:t xml:space="preserve"> </w:t>
      </w:r>
      <w:r w:rsidR="00694E37">
        <w:rPr>
          <w:rFonts w:ascii="Calibri" w:hAnsi="Calibri" w:cs="Arial"/>
          <w:color w:val="222222"/>
          <w:szCs w:val="22"/>
          <w:lang w:val="en-GB"/>
        </w:rPr>
        <w:t xml:space="preserve">Both envelopes shall be placed in an outer </w:t>
      </w:r>
      <w:r w:rsidR="00694E37">
        <w:rPr>
          <w:rFonts w:ascii="Calibri" w:hAnsi="Calibri" w:cs="Arial"/>
          <w:b/>
          <w:color w:val="222222"/>
          <w:szCs w:val="22"/>
          <w:lang w:val="en-GB"/>
        </w:rPr>
        <w:t>sealed</w:t>
      </w:r>
      <w:r w:rsidR="00694E37">
        <w:rPr>
          <w:rFonts w:ascii="Calibri" w:hAnsi="Calibri" w:cs="Arial"/>
          <w:color w:val="222222"/>
          <w:szCs w:val="22"/>
          <w:lang w:val="en-GB"/>
        </w:rPr>
        <w:t xml:space="preserve"> envelope</w:t>
      </w:r>
      <w:r w:rsidR="00694E37" w:rsidRPr="00EE1B34">
        <w:rPr>
          <w:rFonts w:ascii="Calibri" w:hAnsi="Calibri" w:cs="Arial"/>
          <w:color w:val="222222"/>
          <w:szCs w:val="22"/>
          <w:lang w:val="en-GB"/>
        </w:rPr>
        <w:t>,</w:t>
      </w:r>
      <w:r w:rsidR="0042798F">
        <w:rPr>
          <w:rFonts w:ascii="Calibri" w:hAnsi="Calibri" w:cs="Arial"/>
          <w:color w:val="222222"/>
          <w:szCs w:val="22"/>
          <w:lang w:val="en-GB"/>
        </w:rPr>
        <w:t xml:space="preserve"> marked as,</w:t>
      </w:r>
      <w:r w:rsidR="00694E37" w:rsidRPr="00EE1B34">
        <w:rPr>
          <w:rFonts w:ascii="Calibri" w:hAnsi="Calibri" w:cs="Arial"/>
          <w:color w:val="222222"/>
          <w:szCs w:val="22"/>
          <w:lang w:val="en-GB"/>
        </w:rPr>
        <w:t xml:space="preserve"> addressed and delivered to:</w:t>
      </w:r>
    </w:p>
    <w:p w14:paraId="5CBA7AB4" w14:textId="4BD017FA" w:rsidR="00936F3B" w:rsidRDefault="00936F3B" w:rsidP="00936F3B">
      <w:pPr>
        <w:tabs>
          <w:tab w:val="left" w:pos="900"/>
        </w:tabs>
        <w:rPr>
          <w:rFonts w:ascii="Calibri" w:hAnsi="Calibri" w:cs="Arial"/>
          <w:color w:val="222222"/>
          <w:szCs w:val="22"/>
          <w:lang w:val="en-GB"/>
        </w:rPr>
      </w:pPr>
    </w:p>
    <w:p w14:paraId="76F8F009" w14:textId="7ACAD08C" w:rsidR="00936F3B" w:rsidRPr="00EE1B34" w:rsidRDefault="00156B94" w:rsidP="00694E37">
      <w:pPr>
        <w:tabs>
          <w:tab w:val="left" w:pos="900"/>
        </w:tabs>
        <w:rPr>
          <w:rFonts w:ascii="Calibri" w:hAnsi="Calibri" w:cs="Arial"/>
          <w:color w:val="222222"/>
          <w:szCs w:val="22"/>
          <w:lang w:val="en-GB"/>
        </w:rPr>
      </w:pPr>
      <w:r w:rsidRPr="005E48A6">
        <w:rPr>
          <w:rFonts w:ascii="Calibri" w:hAnsi="Calibri" w:cs="Arial"/>
          <w:noProof/>
          <w:color w:val="222222"/>
          <w:szCs w:val="22"/>
        </w:rPr>
        <mc:AlternateContent>
          <mc:Choice Requires="wps">
            <w:drawing>
              <wp:anchor distT="0" distB="0" distL="114300" distR="114300" simplePos="0" relativeHeight="251660288" behindDoc="0" locked="0" layoutInCell="1" allowOverlap="1" wp14:anchorId="0C61E270" wp14:editId="2B026315">
                <wp:simplePos x="0" y="0"/>
                <wp:positionH relativeFrom="margin">
                  <wp:align>center</wp:align>
                </wp:positionH>
                <wp:positionV relativeFrom="paragraph">
                  <wp:posOffset>204470</wp:posOffset>
                </wp:positionV>
                <wp:extent cx="3832860" cy="1097280"/>
                <wp:effectExtent l="0" t="0" r="15240" b="26670"/>
                <wp:wrapTopAndBottom/>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860" cy="1097280"/>
                        </a:xfrm>
                        <a:prstGeom prst="rect">
                          <a:avLst/>
                        </a:prstGeom>
                        <a:solidFill>
                          <a:srgbClr val="FFFFFF"/>
                        </a:solidFill>
                        <a:ln w="9525">
                          <a:solidFill>
                            <a:srgbClr val="000000"/>
                          </a:solidFill>
                          <a:miter lim="800000"/>
                          <a:headEnd/>
                          <a:tailEnd/>
                        </a:ln>
                      </wps:spPr>
                      <wps:txbx>
                        <w:txbxContent>
                          <w:p w14:paraId="429A33C0" w14:textId="7E36A771" w:rsidR="00F22E6C" w:rsidRDefault="00F22E6C" w:rsidP="00521AD0">
                            <w:pPr>
                              <w:tabs>
                                <w:tab w:val="left" w:pos="900"/>
                              </w:tabs>
                              <w:rPr>
                                <w:rFonts w:ascii="Calibri" w:hAnsi="Calibri" w:cs="Arial"/>
                                <w:b/>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 </w:t>
                            </w:r>
                            <w:bookmarkStart w:id="2" w:name="_Hlk167794005"/>
                            <w:r w:rsidRPr="007F50C9">
                              <w:rPr>
                                <w:rFonts w:ascii="Calibri" w:hAnsi="Calibri" w:cs="Arial"/>
                                <w:b/>
                                <w:color w:val="FF0000"/>
                                <w:sz w:val="32"/>
                                <w:szCs w:val="22"/>
                                <w:lang w:val="en-GB"/>
                              </w:rPr>
                              <w:t xml:space="preserve">ITB-SDN-KRT-2024-003 </w:t>
                            </w:r>
                            <w:proofErr w:type="gramStart"/>
                            <w:r>
                              <w:rPr>
                                <w:rFonts w:ascii="Calibri" w:hAnsi="Calibri" w:cs="Arial"/>
                                <w:b/>
                                <w:color w:val="FF0000"/>
                                <w:sz w:val="32"/>
                                <w:szCs w:val="22"/>
                                <w:lang w:val="en-GB"/>
                              </w:rPr>
                              <w:t xml:space="preserve">Supply </w:t>
                            </w:r>
                            <w:r w:rsidRPr="007F50C9">
                              <w:rPr>
                                <w:rFonts w:ascii="Calibri" w:hAnsi="Calibri" w:cs="Arial"/>
                                <w:b/>
                                <w:color w:val="FF0000"/>
                                <w:sz w:val="32"/>
                                <w:szCs w:val="22"/>
                                <w:lang w:val="en-GB"/>
                              </w:rPr>
                              <w:t xml:space="preserve"> of</w:t>
                            </w:r>
                            <w:proofErr w:type="gramEnd"/>
                            <w:r w:rsidRPr="007F50C9">
                              <w:rPr>
                                <w:rFonts w:ascii="Calibri" w:hAnsi="Calibri" w:cs="Arial"/>
                                <w:b/>
                                <w:color w:val="FF0000"/>
                                <w:sz w:val="32"/>
                                <w:szCs w:val="22"/>
                                <w:lang w:val="en-GB"/>
                              </w:rPr>
                              <w:t xml:space="preserve"> NFI</w:t>
                            </w:r>
                            <w:r>
                              <w:rPr>
                                <w:rFonts w:ascii="Calibri" w:hAnsi="Calibri" w:cs="Arial"/>
                                <w:b/>
                                <w:color w:val="FF0000"/>
                                <w:sz w:val="32"/>
                                <w:szCs w:val="22"/>
                                <w:lang w:val="en-GB"/>
                              </w:rPr>
                              <w:t xml:space="preserve"> &amp; HKs</w:t>
                            </w:r>
                            <w:bookmarkEnd w:id="2"/>
                          </w:p>
                          <w:p w14:paraId="4AAFD66F" w14:textId="60AF5D46" w:rsidR="00F22E6C" w:rsidRPr="00D32A9A" w:rsidRDefault="00F22E6C" w:rsidP="00006E28">
                            <w:pPr>
                              <w:tabs>
                                <w:tab w:val="left" w:pos="900"/>
                              </w:tabs>
                              <w:rPr>
                                <w:rFonts w:ascii="Calibri" w:hAnsi="Calibri" w:cs="Arial"/>
                                <w:szCs w:val="22"/>
                                <w:lang w:val="en-GB"/>
                              </w:rPr>
                            </w:pPr>
                            <w:r w:rsidRPr="00D32A9A">
                              <w:rPr>
                                <w:rFonts w:ascii="Calibri" w:hAnsi="Calibri" w:cs="Arial"/>
                                <w:szCs w:val="22"/>
                                <w:lang w:val="en-GB"/>
                              </w:rPr>
                              <w:t xml:space="preserve">Danish Refugee Council </w:t>
                            </w:r>
                          </w:p>
                          <w:p w14:paraId="56C23178" w14:textId="0ED41A6D" w:rsidR="00F22E6C" w:rsidRPr="00D32A9A" w:rsidRDefault="00F22E6C" w:rsidP="001A502D">
                            <w:pPr>
                              <w:shd w:val="clear" w:color="auto" w:fill="FFFFFF"/>
                              <w:rPr>
                                <w:rFonts w:ascii="Calibri" w:hAnsi="Calibri" w:cs="Arial"/>
                                <w:szCs w:val="22"/>
                                <w:lang w:val="en-GB"/>
                              </w:rPr>
                            </w:pPr>
                            <w:r>
                              <w:rPr>
                                <w:rFonts w:ascii="Calibri" w:hAnsi="Calibri" w:cs="Arial"/>
                                <w:szCs w:val="22"/>
                                <w:lang w:val="en-GB"/>
                              </w:rPr>
                              <w:t xml:space="preserve">Sudan Country Office –Port Sudan </w:t>
                            </w:r>
                          </w:p>
                          <w:p w14:paraId="4692FAD4" w14:textId="6A3A2B95" w:rsidR="00F22E6C" w:rsidRPr="005E48A6" w:rsidRDefault="00F22E6C" w:rsidP="00936F3B">
                            <w:pPr>
                              <w:rPr>
                                <w:lang w:val="en-GB"/>
                              </w:rPr>
                            </w:pPr>
                            <w:r w:rsidRPr="00323A54">
                              <w:rPr>
                                <w:rFonts w:ascii="Calibri" w:hAnsi="Calibri" w:cs="Arial"/>
                                <w:color w:val="222222"/>
                                <w:szCs w:val="22"/>
                                <w:lang w:val="en-GB"/>
                              </w:rPr>
                              <w:t xml:space="preserve">House No. 3/424 Block 1, </w:t>
                            </w:r>
                            <w:proofErr w:type="spellStart"/>
                            <w:r w:rsidRPr="00323A54">
                              <w:rPr>
                                <w:rFonts w:ascii="Calibri" w:hAnsi="Calibri" w:cs="Arial"/>
                                <w:color w:val="222222"/>
                                <w:szCs w:val="22"/>
                                <w:lang w:val="en-GB"/>
                              </w:rPr>
                              <w:t>Hayal</w:t>
                            </w:r>
                            <w:proofErr w:type="spellEnd"/>
                            <w:r w:rsidRPr="00323A54">
                              <w:rPr>
                                <w:rFonts w:ascii="Calibri" w:hAnsi="Calibri" w:cs="Arial"/>
                                <w:color w:val="222222"/>
                                <w:szCs w:val="22"/>
                                <w:lang w:val="en-GB"/>
                              </w:rPr>
                              <w:t xml:space="preserve"> </w:t>
                            </w:r>
                            <w:proofErr w:type="spellStart"/>
                            <w:r w:rsidRPr="00323A54">
                              <w:rPr>
                                <w:rFonts w:ascii="Calibri" w:hAnsi="Calibri" w:cs="Arial"/>
                                <w:color w:val="222222"/>
                                <w:szCs w:val="22"/>
                                <w:lang w:val="en-GB"/>
                              </w:rPr>
                              <w:t>Matar</w:t>
                            </w:r>
                            <w:proofErr w:type="spellEnd"/>
                            <w:r w:rsidRPr="00323A54">
                              <w:rPr>
                                <w:rFonts w:ascii="Calibri" w:hAnsi="Calibri" w:cs="Arial"/>
                                <w:color w:val="222222"/>
                                <w:szCs w:val="22"/>
                                <w:lang w:val="en-GB"/>
                              </w:rPr>
                              <w:t>, Port Sudan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1E270" id="_x0000_s1030" type="#_x0000_t202" style="position:absolute;left:0;text-align:left;margin-left:0;margin-top:16.1pt;width:301.8pt;height:86.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">
                <v:textbox>
                  <w:txbxContent>
                    <w:p w14:paraId="429A33C0" w14:textId="7E36A771" w:rsidR="00F22E6C" w:rsidRDefault="00F22E6C" w:rsidP="00521AD0">
                      <w:pPr>
                        <w:tabs>
                          <w:tab w:val="left" w:pos="900"/>
                        </w:tabs>
                        <w:rPr>
                          <w:rFonts w:ascii="Calibri" w:hAnsi="Calibri" w:cs="Arial"/>
                          <w:b/>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 </w:t>
                      </w:r>
                      <w:bookmarkStart w:id="4" w:name="_Hlk167794005"/>
                      <w:r w:rsidRPr="007F50C9">
                        <w:rPr>
                          <w:rFonts w:ascii="Calibri" w:hAnsi="Calibri" w:cs="Arial"/>
                          <w:b/>
                          <w:color w:val="FF0000"/>
                          <w:sz w:val="32"/>
                          <w:szCs w:val="22"/>
                          <w:lang w:val="en-GB"/>
                        </w:rPr>
                        <w:t xml:space="preserve">ITB-SDN-KRT-2024-003 </w:t>
                      </w:r>
                      <w:proofErr w:type="gramStart"/>
                      <w:r>
                        <w:rPr>
                          <w:rFonts w:ascii="Calibri" w:hAnsi="Calibri" w:cs="Arial"/>
                          <w:b/>
                          <w:color w:val="FF0000"/>
                          <w:sz w:val="32"/>
                          <w:szCs w:val="22"/>
                          <w:lang w:val="en-GB"/>
                        </w:rPr>
                        <w:t xml:space="preserve">Supply </w:t>
                      </w:r>
                      <w:r w:rsidRPr="007F50C9">
                        <w:rPr>
                          <w:rFonts w:ascii="Calibri" w:hAnsi="Calibri" w:cs="Arial"/>
                          <w:b/>
                          <w:color w:val="FF0000"/>
                          <w:sz w:val="32"/>
                          <w:szCs w:val="22"/>
                          <w:lang w:val="en-GB"/>
                        </w:rPr>
                        <w:t xml:space="preserve"> of</w:t>
                      </w:r>
                      <w:proofErr w:type="gramEnd"/>
                      <w:r w:rsidRPr="007F50C9">
                        <w:rPr>
                          <w:rFonts w:ascii="Calibri" w:hAnsi="Calibri" w:cs="Arial"/>
                          <w:b/>
                          <w:color w:val="FF0000"/>
                          <w:sz w:val="32"/>
                          <w:szCs w:val="22"/>
                          <w:lang w:val="en-GB"/>
                        </w:rPr>
                        <w:t xml:space="preserve"> NFI</w:t>
                      </w:r>
                      <w:r>
                        <w:rPr>
                          <w:rFonts w:ascii="Calibri" w:hAnsi="Calibri" w:cs="Arial"/>
                          <w:b/>
                          <w:color w:val="FF0000"/>
                          <w:sz w:val="32"/>
                          <w:szCs w:val="22"/>
                          <w:lang w:val="en-GB"/>
                        </w:rPr>
                        <w:t xml:space="preserve"> &amp; HKs</w:t>
                      </w:r>
                      <w:bookmarkEnd w:id="4"/>
                    </w:p>
                    <w:p w14:paraId="4AAFD66F" w14:textId="60AF5D46" w:rsidR="00F22E6C" w:rsidRPr="00D32A9A" w:rsidRDefault="00F22E6C" w:rsidP="00006E28">
                      <w:pPr>
                        <w:tabs>
                          <w:tab w:val="left" w:pos="900"/>
                        </w:tabs>
                        <w:rPr>
                          <w:rFonts w:ascii="Calibri" w:hAnsi="Calibri" w:cs="Arial"/>
                          <w:szCs w:val="22"/>
                          <w:lang w:val="en-GB"/>
                        </w:rPr>
                      </w:pPr>
                      <w:r w:rsidRPr="00D32A9A">
                        <w:rPr>
                          <w:rFonts w:ascii="Calibri" w:hAnsi="Calibri" w:cs="Arial"/>
                          <w:szCs w:val="22"/>
                          <w:lang w:val="en-GB"/>
                        </w:rPr>
                        <w:t xml:space="preserve">Danish Refugee Council </w:t>
                      </w:r>
                    </w:p>
                    <w:p w14:paraId="56C23178" w14:textId="0ED41A6D" w:rsidR="00F22E6C" w:rsidRPr="00D32A9A" w:rsidRDefault="00F22E6C" w:rsidP="001A502D">
                      <w:pPr>
                        <w:shd w:val="clear" w:color="auto" w:fill="FFFFFF"/>
                        <w:rPr>
                          <w:rFonts w:ascii="Calibri" w:hAnsi="Calibri" w:cs="Arial"/>
                          <w:szCs w:val="22"/>
                          <w:lang w:val="en-GB"/>
                        </w:rPr>
                      </w:pPr>
                      <w:r>
                        <w:rPr>
                          <w:rFonts w:ascii="Calibri" w:hAnsi="Calibri" w:cs="Arial"/>
                          <w:szCs w:val="22"/>
                          <w:lang w:val="en-GB"/>
                        </w:rPr>
                        <w:t xml:space="preserve">Sudan Country Office –Port Sudan </w:t>
                      </w:r>
                    </w:p>
                    <w:p w14:paraId="4692FAD4" w14:textId="6A3A2B95" w:rsidR="00F22E6C" w:rsidRPr="005E48A6" w:rsidRDefault="00F22E6C" w:rsidP="00936F3B">
                      <w:pPr>
                        <w:rPr>
                          <w:lang w:val="en-GB"/>
                        </w:rPr>
                      </w:pPr>
                      <w:r w:rsidRPr="00323A54">
                        <w:rPr>
                          <w:rFonts w:ascii="Calibri" w:hAnsi="Calibri" w:cs="Arial"/>
                          <w:color w:val="222222"/>
                          <w:szCs w:val="22"/>
                          <w:lang w:val="en-GB"/>
                        </w:rPr>
                        <w:t xml:space="preserve">House No. 3/424 Block 1, </w:t>
                      </w:r>
                      <w:proofErr w:type="spellStart"/>
                      <w:r w:rsidRPr="00323A54">
                        <w:rPr>
                          <w:rFonts w:ascii="Calibri" w:hAnsi="Calibri" w:cs="Arial"/>
                          <w:color w:val="222222"/>
                          <w:szCs w:val="22"/>
                          <w:lang w:val="en-GB"/>
                        </w:rPr>
                        <w:t>Hayal</w:t>
                      </w:r>
                      <w:proofErr w:type="spellEnd"/>
                      <w:r w:rsidRPr="00323A54">
                        <w:rPr>
                          <w:rFonts w:ascii="Calibri" w:hAnsi="Calibri" w:cs="Arial"/>
                          <w:color w:val="222222"/>
                          <w:szCs w:val="22"/>
                          <w:lang w:val="en-GB"/>
                        </w:rPr>
                        <w:t xml:space="preserve"> </w:t>
                      </w:r>
                      <w:proofErr w:type="spellStart"/>
                      <w:r w:rsidRPr="00323A54">
                        <w:rPr>
                          <w:rFonts w:ascii="Calibri" w:hAnsi="Calibri" w:cs="Arial"/>
                          <w:color w:val="222222"/>
                          <w:szCs w:val="22"/>
                          <w:lang w:val="en-GB"/>
                        </w:rPr>
                        <w:t>Matar</w:t>
                      </w:r>
                      <w:proofErr w:type="spellEnd"/>
                      <w:r w:rsidRPr="00323A54">
                        <w:rPr>
                          <w:rFonts w:ascii="Calibri" w:hAnsi="Calibri" w:cs="Arial"/>
                          <w:color w:val="222222"/>
                          <w:szCs w:val="22"/>
                          <w:lang w:val="en-GB"/>
                        </w:rPr>
                        <w:t>, Port Sudan</w:t>
                      </w:r>
                    </w:p>
                  </w:txbxContent>
                </v:textbox>
                <w10:wrap type="topAndBottom" anchorx="margin"/>
              </v:shape>
            </w:pict>
          </mc:Fallback>
        </mc:AlternateContent>
      </w:r>
    </w:p>
    <w:p w14:paraId="7FFB7B5A" w14:textId="4198E3EB" w:rsidR="00A9431A" w:rsidRDefault="00A9431A" w:rsidP="00A9431A">
      <w:pPr>
        <w:tabs>
          <w:tab w:val="left" w:pos="900"/>
        </w:tabs>
        <w:rPr>
          <w:rFonts w:ascii="Calibri" w:hAnsi="Calibri" w:cs="Arial"/>
          <w:color w:val="222222"/>
          <w:szCs w:val="22"/>
          <w:lang w:val="en-GB"/>
        </w:rPr>
      </w:pPr>
    </w:p>
    <w:p w14:paraId="6889E75A" w14:textId="77777777" w:rsidR="00A9431A" w:rsidRPr="00A9431A" w:rsidRDefault="00A9431A" w:rsidP="00A9431A">
      <w:pPr>
        <w:pStyle w:val="Heading2"/>
        <w:rPr>
          <w:lang w:val="en-GB"/>
        </w:rPr>
      </w:pPr>
      <w:r w:rsidRPr="00A9431A">
        <w:rPr>
          <w:lang w:val="en-GB"/>
        </w:rPr>
        <w:t xml:space="preserve">Email submission </w:t>
      </w:r>
    </w:p>
    <w:p w14:paraId="28E73666" w14:textId="1DD14232" w:rsidR="00A9431A" w:rsidRPr="00A9431A" w:rsidRDefault="00A9431A" w:rsidP="00A9431A">
      <w:pPr>
        <w:pStyle w:val="Heading2"/>
        <w:numPr>
          <w:ilvl w:val="0"/>
          <w:numId w:val="0"/>
        </w:numPr>
        <w:rPr>
          <w:b w:val="0"/>
          <w:lang w:val="en-GB"/>
        </w:rPr>
      </w:pPr>
      <w:r w:rsidRPr="00A9431A">
        <w:rPr>
          <w:b w:val="0"/>
          <w:lang w:val="en-GB"/>
        </w:rPr>
        <w:t xml:space="preserve">Bids can be submitted by email to the following dedicated, controlled, &amp; secure email address: </w:t>
      </w:r>
    </w:p>
    <w:p w14:paraId="39B5DB91" w14:textId="5236B120" w:rsidR="00A9431A" w:rsidRPr="001A502D" w:rsidRDefault="003B6B12" w:rsidP="001A502D">
      <w:pPr>
        <w:autoSpaceDE w:val="0"/>
        <w:autoSpaceDN w:val="0"/>
        <w:adjustRightInd w:val="0"/>
        <w:rPr>
          <w:rStyle w:val="Hyperlink"/>
          <w:b/>
        </w:rPr>
      </w:pPr>
      <w:hyperlink r:id="rId13" w:history="1">
        <w:r w:rsidR="00356D9B" w:rsidRPr="004955B3">
          <w:rPr>
            <w:rStyle w:val="Hyperlink"/>
            <w:rFonts w:ascii="Calibri" w:hAnsi="Calibri" w:cs="Arial"/>
            <w:b/>
            <w:i/>
            <w:szCs w:val="22"/>
            <w:lang w:val="en-GB"/>
          </w:rPr>
          <w:t>tender.sdn@drc.ngo</w:t>
        </w:r>
      </w:hyperlink>
      <w:r w:rsidR="003B23CD">
        <w:rPr>
          <w:rFonts w:ascii="Calibri" w:hAnsi="Calibri" w:cs="Arial"/>
          <w:b/>
          <w:i/>
          <w:color w:val="FF0000"/>
          <w:szCs w:val="22"/>
          <w:lang w:val="en-GB"/>
        </w:rPr>
        <w:t xml:space="preserve"> </w:t>
      </w:r>
      <w:r w:rsidR="001A502D" w:rsidRPr="001A502D">
        <w:rPr>
          <w:rFonts w:ascii="Calibri" w:hAnsi="Calibri" w:cs="Arial"/>
          <w:b/>
          <w:i/>
          <w:color w:val="FF0000"/>
          <w:szCs w:val="22"/>
          <w:lang w:val="en-GB"/>
        </w:rPr>
        <w:t xml:space="preserve"> </w:t>
      </w:r>
    </w:p>
    <w:p w14:paraId="21DD5373" w14:textId="77777777" w:rsidR="001A502D" w:rsidRPr="00EE1B34" w:rsidRDefault="001A502D" w:rsidP="00A9431A">
      <w:pPr>
        <w:tabs>
          <w:tab w:val="left" w:pos="900"/>
        </w:tabs>
        <w:rPr>
          <w:rFonts w:ascii="Calibri" w:hAnsi="Calibri" w:cs="Arial"/>
          <w:color w:val="222222"/>
          <w:szCs w:val="22"/>
          <w:lang w:val="en-GB"/>
        </w:rPr>
      </w:pPr>
    </w:p>
    <w:p w14:paraId="10B51090" w14:textId="1603CFAC"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When Bids are emailed the following conditions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complied with:</w:t>
      </w:r>
    </w:p>
    <w:p w14:paraId="0D491159" w14:textId="77777777" w:rsidR="00A9431A" w:rsidRPr="00EE1B34" w:rsidRDefault="00A9431A" w:rsidP="00A9431A">
      <w:pPr>
        <w:tabs>
          <w:tab w:val="left" w:pos="900"/>
        </w:tabs>
        <w:rPr>
          <w:rFonts w:ascii="Calibri" w:hAnsi="Calibri" w:cs="Arial"/>
          <w:color w:val="222222"/>
          <w:szCs w:val="22"/>
          <w:lang w:val="en-GB"/>
        </w:rPr>
      </w:pPr>
    </w:p>
    <w:p w14:paraId="472B3D2D" w14:textId="370C3563" w:rsidR="00A9431A" w:rsidRDefault="00A9431A" w:rsidP="00A9431A">
      <w:pPr>
        <w:numPr>
          <w:ilvl w:val="0"/>
          <w:numId w:val="35"/>
        </w:numPr>
        <w:tabs>
          <w:tab w:val="left" w:pos="900"/>
        </w:tabs>
        <w:ind w:left="900"/>
        <w:rPr>
          <w:rFonts w:ascii="Calibri" w:hAnsi="Calibri" w:cs="Arial"/>
          <w:b/>
          <w:color w:val="222222"/>
          <w:szCs w:val="22"/>
          <w:lang w:val="en-GB"/>
        </w:rPr>
      </w:pPr>
      <w:r w:rsidRPr="00EE1B34">
        <w:rPr>
          <w:rFonts w:ascii="Calibri" w:hAnsi="Calibri" w:cs="Arial"/>
          <w:b/>
          <w:color w:val="222222"/>
          <w:szCs w:val="22"/>
          <w:lang w:val="en-GB"/>
        </w:rPr>
        <w:t xml:space="preserve">The ITB number </w:t>
      </w:r>
      <w:r w:rsidR="00EF41E1">
        <w:rPr>
          <w:rFonts w:ascii="Calibri" w:hAnsi="Calibri" w:cs="Arial"/>
          <w:b/>
          <w:color w:val="222222"/>
          <w:szCs w:val="22"/>
          <w:lang w:val="en-GB"/>
        </w:rPr>
        <w:t>shall</w:t>
      </w:r>
      <w:r w:rsidRPr="00EE1B34">
        <w:rPr>
          <w:rFonts w:ascii="Calibri" w:hAnsi="Calibri" w:cs="Arial"/>
          <w:b/>
          <w:color w:val="222222"/>
          <w:szCs w:val="22"/>
          <w:lang w:val="en-GB"/>
        </w:rPr>
        <w:t xml:space="preserve"> be inserted in the Subject Heading of the email</w:t>
      </w:r>
    </w:p>
    <w:p w14:paraId="60D6C9E0" w14:textId="3B6062BC" w:rsidR="00A9431A" w:rsidRDefault="00A9431A" w:rsidP="00A9431A">
      <w:pPr>
        <w:numPr>
          <w:ilvl w:val="0"/>
          <w:numId w:val="35"/>
        </w:numPr>
        <w:tabs>
          <w:tab w:val="left" w:pos="900"/>
        </w:tabs>
        <w:ind w:left="900"/>
        <w:rPr>
          <w:rFonts w:ascii="Calibri" w:hAnsi="Calibri" w:cs="Arial"/>
          <w:b/>
          <w:color w:val="222222"/>
          <w:szCs w:val="22"/>
          <w:lang w:val="en-GB"/>
        </w:rPr>
      </w:pPr>
      <w:r>
        <w:rPr>
          <w:rFonts w:ascii="Calibri" w:hAnsi="Calibri" w:cs="Arial"/>
          <w:b/>
          <w:color w:val="222222"/>
          <w:szCs w:val="22"/>
          <w:lang w:val="en-GB"/>
        </w:rPr>
        <w:t>Separate emails shall be used for the ‘</w:t>
      </w:r>
      <w:r w:rsidR="002D1A68">
        <w:rPr>
          <w:rFonts w:ascii="Calibri" w:hAnsi="Calibri" w:cs="Arial"/>
          <w:b/>
          <w:color w:val="222222"/>
          <w:szCs w:val="22"/>
          <w:lang w:val="en-GB"/>
        </w:rPr>
        <w:t>Financial</w:t>
      </w:r>
      <w:r>
        <w:rPr>
          <w:rFonts w:ascii="Calibri" w:hAnsi="Calibri" w:cs="Arial"/>
          <w:b/>
          <w:color w:val="222222"/>
          <w:szCs w:val="22"/>
          <w:lang w:val="en-GB"/>
        </w:rPr>
        <w:t xml:space="preserve"> Bid’ and ‘Technical Bid’, and the Subject Heading of the email shall indicate which type the email contains</w:t>
      </w:r>
    </w:p>
    <w:p w14:paraId="106FFE8E" w14:textId="2CD13A7A" w:rsidR="00A039A7" w:rsidRPr="00A039A7" w:rsidRDefault="00A039A7" w:rsidP="00A039A7">
      <w:pPr>
        <w:numPr>
          <w:ilvl w:val="1"/>
          <w:numId w:val="35"/>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sidR="002D1A68">
        <w:rPr>
          <w:rFonts w:ascii="Calibri" w:hAnsi="Calibri" w:cs="Arial"/>
          <w:color w:val="222222"/>
          <w:szCs w:val="22"/>
          <w:lang w:val="en-GB"/>
        </w:rPr>
        <w:t>Financial Bid</w:t>
      </w:r>
      <w:r w:rsidRPr="00A039A7">
        <w:rPr>
          <w:rFonts w:ascii="Calibri" w:hAnsi="Calibri" w:cs="Arial"/>
          <w:color w:val="222222"/>
          <w:szCs w:val="22"/>
          <w:lang w:val="en-GB"/>
        </w:rPr>
        <w:t xml:space="preserve"> sh</w:t>
      </w:r>
      <w:r w:rsidR="00461C7E">
        <w:rPr>
          <w:rFonts w:ascii="Calibri" w:hAnsi="Calibri" w:cs="Arial"/>
          <w:color w:val="222222"/>
          <w:szCs w:val="22"/>
          <w:lang w:val="en-GB"/>
        </w:rPr>
        <w:t>all</w:t>
      </w:r>
      <w:r w:rsidRPr="00A039A7">
        <w:rPr>
          <w:rFonts w:ascii="Calibri" w:hAnsi="Calibri" w:cs="Arial"/>
          <w:color w:val="222222"/>
          <w:szCs w:val="22"/>
          <w:lang w:val="en-GB"/>
        </w:rPr>
        <w:t xml:space="preserve"> only contain the financial bid form, Annex A.2</w:t>
      </w:r>
    </w:p>
    <w:p w14:paraId="2F70E912" w14:textId="77777777" w:rsidR="002D1A68" w:rsidRPr="00A039A7" w:rsidRDefault="002D1A68" w:rsidP="002D1A68">
      <w:pPr>
        <w:numPr>
          <w:ilvl w:val="1"/>
          <w:numId w:val="35"/>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Pr>
          <w:rFonts w:ascii="Calibri" w:hAnsi="Calibri" w:cs="Arial"/>
          <w:color w:val="222222"/>
          <w:szCs w:val="22"/>
          <w:lang w:val="en-GB"/>
        </w:rPr>
        <w:t>T</w:t>
      </w:r>
      <w:r w:rsidRPr="00A039A7">
        <w:rPr>
          <w:rFonts w:ascii="Calibri" w:hAnsi="Calibri" w:cs="Arial"/>
          <w:color w:val="222222"/>
          <w:szCs w:val="22"/>
          <w:lang w:val="en-GB"/>
        </w:rPr>
        <w:t xml:space="preserve">echnical </w:t>
      </w:r>
      <w:r>
        <w:rPr>
          <w:rFonts w:ascii="Calibri" w:hAnsi="Calibri" w:cs="Arial"/>
          <w:color w:val="222222"/>
          <w:szCs w:val="22"/>
          <w:lang w:val="en-GB"/>
        </w:rPr>
        <w:t>B</w:t>
      </w:r>
      <w:r w:rsidRPr="00A039A7">
        <w:rPr>
          <w:rFonts w:ascii="Calibri" w:hAnsi="Calibri" w:cs="Arial"/>
          <w:color w:val="222222"/>
          <w:szCs w:val="22"/>
          <w:lang w:val="en-GB"/>
        </w:rPr>
        <w:t>id sh</w:t>
      </w:r>
      <w:r>
        <w:rPr>
          <w:rFonts w:ascii="Calibri" w:hAnsi="Calibri" w:cs="Arial"/>
          <w:color w:val="222222"/>
          <w:szCs w:val="22"/>
          <w:lang w:val="en-GB"/>
        </w:rPr>
        <w:t>all</w:t>
      </w:r>
      <w:r w:rsidRPr="00A039A7">
        <w:rPr>
          <w:rFonts w:ascii="Calibri" w:hAnsi="Calibri" w:cs="Arial"/>
          <w:color w:val="222222"/>
          <w:szCs w:val="22"/>
          <w:lang w:val="en-GB"/>
        </w:rPr>
        <w:t xml:space="preserve"> contain all other documents required by the tender</w:t>
      </w:r>
      <w:r>
        <w:rPr>
          <w:rFonts w:ascii="Calibri" w:hAnsi="Calibri" w:cs="Arial"/>
          <w:color w:val="222222"/>
          <w:szCs w:val="22"/>
          <w:lang w:val="en-GB"/>
        </w:rPr>
        <w:t xml:space="preserve"> as mentioned in section A. Administrative Evaluation</w:t>
      </w:r>
      <w:r w:rsidRPr="00A039A7">
        <w:rPr>
          <w:rFonts w:ascii="Calibri" w:hAnsi="Calibri" w:cs="Arial"/>
          <w:color w:val="222222"/>
          <w:szCs w:val="22"/>
          <w:lang w:val="en-GB"/>
        </w:rPr>
        <w:t>, but excluding a</w:t>
      </w:r>
      <w:r>
        <w:rPr>
          <w:rFonts w:ascii="Calibri" w:hAnsi="Calibri" w:cs="Arial"/>
          <w:color w:val="222222"/>
          <w:szCs w:val="22"/>
          <w:lang w:val="en-GB"/>
        </w:rPr>
        <w:t>ny</w:t>
      </w:r>
      <w:r w:rsidRPr="00A039A7">
        <w:rPr>
          <w:rFonts w:ascii="Calibri" w:hAnsi="Calibri" w:cs="Arial"/>
          <w:color w:val="222222"/>
          <w:szCs w:val="22"/>
          <w:lang w:val="en-GB"/>
        </w:rPr>
        <w:t xml:space="preserve"> pricing information</w:t>
      </w:r>
    </w:p>
    <w:p w14:paraId="2B0B911C" w14:textId="5483BC2F" w:rsidR="00A9431A" w:rsidRPr="00A039A7" w:rsidRDefault="00A9431A" w:rsidP="00A039A7">
      <w:pPr>
        <w:numPr>
          <w:ilvl w:val="0"/>
          <w:numId w:val="35"/>
        </w:numPr>
        <w:tabs>
          <w:tab w:val="left" w:pos="900"/>
        </w:tabs>
        <w:ind w:left="900"/>
        <w:rPr>
          <w:rFonts w:ascii="Calibri" w:hAnsi="Calibri" w:cs="Arial"/>
          <w:color w:val="222222"/>
          <w:szCs w:val="22"/>
          <w:lang w:val="en-GB"/>
        </w:rPr>
      </w:pPr>
      <w:r w:rsidRPr="00EE1B34">
        <w:rPr>
          <w:rFonts w:ascii="Calibri" w:hAnsi="Calibri" w:cs="Arial"/>
          <w:color w:val="222222"/>
          <w:szCs w:val="22"/>
          <w:lang w:val="en-GB"/>
        </w:rPr>
        <w:t xml:space="preserve">Bid documents required,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included as an attachment to the </w:t>
      </w:r>
      <w:r w:rsidR="00A039A7">
        <w:rPr>
          <w:rFonts w:ascii="Calibri" w:hAnsi="Calibri" w:cs="Arial"/>
          <w:color w:val="222222"/>
          <w:szCs w:val="22"/>
          <w:lang w:val="en-GB"/>
        </w:rPr>
        <w:t>email in PDF, JPEG, TIF</w:t>
      </w:r>
      <w:r w:rsidRPr="00EE1B34">
        <w:rPr>
          <w:rFonts w:ascii="Calibri" w:hAnsi="Calibri" w:cs="Arial"/>
          <w:color w:val="222222"/>
          <w:szCs w:val="22"/>
          <w:lang w:val="en-GB"/>
        </w:rPr>
        <w:t xml:space="preserve"> format</w:t>
      </w:r>
      <w:r w:rsidR="00A039A7">
        <w:rPr>
          <w:rFonts w:ascii="Calibri" w:hAnsi="Calibri" w:cs="Arial"/>
          <w:color w:val="222222"/>
          <w:szCs w:val="22"/>
          <w:lang w:val="en-GB"/>
        </w:rPr>
        <w:t>, or the same type of files provided as a ZIP file</w:t>
      </w:r>
      <w:r w:rsidRPr="00EE1B34">
        <w:rPr>
          <w:rFonts w:ascii="Calibri" w:hAnsi="Calibri" w:cs="Arial"/>
          <w:color w:val="222222"/>
          <w:szCs w:val="22"/>
          <w:lang w:val="en-GB"/>
        </w:rPr>
        <w:t>. Documents in MS Word or excel formats, will result in the bid being disqualified.</w:t>
      </w:r>
      <w:r w:rsidR="00A039A7" w:rsidRPr="00A039A7">
        <w:rPr>
          <w:rFonts w:ascii="Calibri" w:hAnsi="Calibri" w:cs="Arial"/>
          <w:color w:val="222222"/>
          <w:szCs w:val="22"/>
          <w:lang w:val="en-GB"/>
        </w:rPr>
        <w:t xml:space="preserve"> </w:t>
      </w:r>
    </w:p>
    <w:p w14:paraId="75CAA6E0" w14:textId="65E23DBC" w:rsidR="00A9431A" w:rsidRPr="00EE1B34" w:rsidRDefault="00A9431A" w:rsidP="00A9431A">
      <w:pPr>
        <w:numPr>
          <w:ilvl w:val="0"/>
          <w:numId w:val="35"/>
        </w:numPr>
        <w:tabs>
          <w:tab w:val="left" w:pos="900"/>
        </w:tabs>
        <w:ind w:left="900"/>
        <w:rPr>
          <w:rFonts w:ascii="Calibri" w:hAnsi="Calibri" w:cs="Arial"/>
          <w:i/>
          <w:color w:val="222222"/>
          <w:szCs w:val="22"/>
          <w:lang w:val="en-GB"/>
        </w:rPr>
      </w:pPr>
      <w:r w:rsidRPr="00EE1B34">
        <w:rPr>
          <w:rFonts w:ascii="Calibri" w:hAnsi="Calibri" w:cs="Arial"/>
          <w:color w:val="222222"/>
          <w:szCs w:val="22"/>
          <w:lang w:val="en-GB"/>
        </w:rPr>
        <w:t xml:space="preserve">Email attachments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not exceed 4MB; otherwise the bidder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send his bid in </w:t>
      </w:r>
      <w:r>
        <w:rPr>
          <w:rFonts w:ascii="Calibri" w:hAnsi="Calibri" w:cs="Arial"/>
          <w:color w:val="222222"/>
          <w:szCs w:val="22"/>
          <w:lang w:val="en-GB"/>
        </w:rPr>
        <w:t>multiple</w:t>
      </w:r>
      <w:r w:rsidRPr="00EE1B34">
        <w:rPr>
          <w:rFonts w:ascii="Calibri" w:hAnsi="Calibri" w:cs="Arial"/>
          <w:color w:val="222222"/>
          <w:szCs w:val="22"/>
          <w:lang w:val="en-GB"/>
        </w:rPr>
        <w:t xml:space="preserve"> emails.</w:t>
      </w:r>
    </w:p>
    <w:p w14:paraId="7A70D90E" w14:textId="77777777" w:rsidR="00A9431A" w:rsidRPr="00EE1B34" w:rsidRDefault="00A9431A" w:rsidP="00A9431A">
      <w:pPr>
        <w:tabs>
          <w:tab w:val="left" w:pos="900"/>
        </w:tabs>
        <w:ind w:left="900"/>
        <w:rPr>
          <w:rFonts w:ascii="Calibri" w:hAnsi="Calibri" w:cs="Arial"/>
          <w:color w:val="222222"/>
          <w:szCs w:val="22"/>
          <w:lang w:val="en-GB"/>
        </w:rPr>
      </w:pPr>
    </w:p>
    <w:p w14:paraId="7EA84C8E" w14:textId="1A50AF79" w:rsidR="00A9431A" w:rsidRDefault="00A9431A" w:rsidP="00A9431A">
      <w:pPr>
        <w:tabs>
          <w:tab w:val="left" w:pos="900"/>
        </w:tabs>
        <w:rPr>
          <w:color w:val="222222"/>
        </w:rPr>
      </w:pPr>
      <w:r w:rsidRPr="00EE1B34">
        <w:rPr>
          <w:rFonts w:ascii="Calibri" w:hAnsi="Calibri" w:cs="Arial"/>
          <w:i/>
          <w:color w:val="222222"/>
          <w:szCs w:val="22"/>
          <w:lang w:val="en-GB"/>
        </w:rPr>
        <w:t>Failure to comply with the above may disqualify the Bi</w:t>
      </w:r>
      <w:r w:rsidR="00A039A7">
        <w:rPr>
          <w:rFonts w:ascii="Calibri" w:hAnsi="Calibri" w:cs="Arial"/>
          <w:i/>
          <w:color w:val="222222"/>
          <w:szCs w:val="22"/>
          <w:lang w:val="en-GB"/>
        </w:rPr>
        <w:t>d.</w:t>
      </w:r>
    </w:p>
    <w:p w14:paraId="198DEDE8" w14:textId="77777777" w:rsidR="00A9431A" w:rsidRDefault="00A9431A" w:rsidP="009739DD">
      <w:pPr>
        <w:tabs>
          <w:tab w:val="left" w:pos="900"/>
        </w:tabs>
        <w:rPr>
          <w:color w:val="222222"/>
        </w:rPr>
      </w:pPr>
    </w:p>
    <w:p w14:paraId="79DC4B94" w14:textId="77777777" w:rsidR="00A039A7" w:rsidRDefault="00A039A7" w:rsidP="00A039A7">
      <w:pPr>
        <w:shd w:val="clear" w:color="auto" w:fill="FFFFFF"/>
        <w:contextualSpacing/>
        <w:rPr>
          <w:rFonts w:cs="Arial"/>
          <w:color w:val="222222"/>
          <w:lang w:val="en-GB"/>
        </w:rPr>
      </w:pPr>
      <w:r w:rsidRPr="00A039A7">
        <w:rPr>
          <w:rFonts w:cs="Arial"/>
          <w:color w:val="222222"/>
          <w:lang w:val="en-GB"/>
        </w:rPr>
        <w:t>DRC is not responsible for the failure of the Internet, network, server, or any other hardware, or software, used by either the Bidder or DRC in the processing of emails.</w:t>
      </w:r>
      <w:r>
        <w:rPr>
          <w:rFonts w:cs="Arial"/>
          <w:color w:val="222222"/>
          <w:lang w:val="en-GB"/>
        </w:rPr>
        <w:t xml:space="preserve"> </w:t>
      </w:r>
    </w:p>
    <w:p w14:paraId="75FA57E4" w14:textId="77777777" w:rsidR="00A039A7" w:rsidRDefault="00A039A7" w:rsidP="00A039A7">
      <w:pPr>
        <w:shd w:val="clear" w:color="auto" w:fill="FFFFFF"/>
        <w:contextualSpacing/>
        <w:rPr>
          <w:rFonts w:cs="Arial"/>
          <w:color w:val="222222"/>
          <w:lang w:val="en-GB"/>
        </w:rPr>
      </w:pPr>
    </w:p>
    <w:p w14:paraId="24687CBE" w14:textId="200AC9B4" w:rsidR="00A039A7" w:rsidRPr="00A039A7" w:rsidRDefault="00A039A7" w:rsidP="00A039A7">
      <w:pPr>
        <w:shd w:val="clear" w:color="auto" w:fill="FFFFFF"/>
        <w:contextualSpacing/>
        <w:rPr>
          <w:rFonts w:cs="Arial"/>
          <w:color w:val="222222"/>
          <w:lang w:val="en-GB"/>
        </w:rPr>
      </w:pPr>
      <w:r w:rsidRPr="00A039A7">
        <w:rPr>
          <w:rFonts w:cs="Arial"/>
          <w:color w:val="222222"/>
          <w:szCs w:val="18"/>
          <w:lang w:val="en-GB"/>
        </w:rPr>
        <w:t>DRC is not responsible for the non-receipt of Bids submitted by email as part of the e-Tendering process.</w:t>
      </w:r>
    </w:p>
    <w:p w14:paraId="57864FF3" w14:textId="77777777" w:rsidR="00A039A7" w:rsidRDefault="00A039A7" w:rsidP="009739DD">
      <w:pPr>
        <w:tabs>
          <w:tab w:val="left" w:pos="900"/>
        </w:tabs>
        <w:rPr>
          <w:color w:val="222222"/>
        </w:rPr>
      </w:pPr>
    </w:p>
    <w:p w14:paraId="1678FF00" w14:textId="7CAA2C4E" w:rsidR="009D07D7" w:rsidRPr="00A039A7" w:rsidRDefault="009D07D7" w:rsidP="009739DD">
      <w:pPr>
        <w:tabs>
          <w:tab w:val="left" w:pos="900"/>
        </w:tabs>
        <w:rPr>
          <w:b/>
          <w:color w:val="222222"/>
        </w:rPr>
      </w:pPr>
      <w:r w:rsidRPr="00A039A7">
        <w:rPr>
          <w:b/>
          <w:color w:val="222222"/>
        </w:rPr>
        <w:t xml:space="preserve">Bids can be submitted in one of two ways; hardcopy or electronically. </w:t>
      </w:r>
      <w:r w:rsidR="002D1A68">
        <w:rPr>
          <w:b/>
          <w:color w:val="222222"/>
        </w:rPr>
        <w:t>If the Bidder submits a Bid in both Hardcopy and electronically, DRC will choose the version that is the most advantageous to DRC.</w:t>
      </w:r>
    </w:p>
    <w:p w14:paraId="0CF5C7F6" w14:textId="77777777" w:rsidR="009D07D7" w:rsidRDefault="009D07D7" w:rsidP="009739DD">
      <w:pPr>
        <w:tabs>
          <w:tab w:val="left" w:pos="900"/>
        </w:tabs>
        <w:rPr>
          <w:color w:val="222222"/>
        </w:rPr>
      </w:pPr>
    </w:p>
    <w:p w14:paraId="7BCB13BA" w14:textId="78721011" w:rsidR="00ED4934" w:rsidRDefault="00ED4934" w:rsidP="00972789">
      <w:pPr>
        <w:pStyle w:val="Heading1"/>
        <w:rPr>
          <w:lang w:val="en-GB"/>
        </w:rPr>
      </w:pPr>
      <w:r w:rsidRPr="00EE1B34">
        <w:rPr>
          <w:lang w:val="en-GB"/>
        </w:rPr>
        <w:t>Submission of Samples</w:t>
      </w:r>
      <w:r w:rsidR="003461DC">
        <w:rPr>
          <w:lang w:val="en-GB"/>
        </w:rPr>
        <w:t xml:space="preserve"> </w:t>
      </w:r>
    </w:p>
    <w:p w14:paraId="4ADF5FAD" w14:textId="77777777" w:rsidR="003B23CD" w:rsidRPr="003B23CD" w:rsidRDefault="003B23CD" w:rsidP="003B23CD">
      <w:pPr>
        <w:rPr>
          <w:lang w:val="en-GB"/>
        </w:rPr>
      </w:pPr>
    </w:p>
    <w:p w14:paraId="0729AB25" w14:textId="62F352A3" w:rsidR="00B96A68" w:rsidRPr="00B96A68" w:rsidRDefault="00917C80" w:rsidP="00B96A68">
      <w:pPr>
        <w:tabs>
          <w:tab w:val="left" w:pos="360"/>
        </w:tabs>
        <w:rPr>
          <w:rFonts w:ascii="Calibri" w:hAnsi="Calibri" w:cs="Calibri"/>
          <w:color w:val="FF0000"/>
        </w:rPr>
      </w:pPr>
      <w:r>
        <w:rPr>
          <w:rFonts w:ascii="Calibri" w:hAnsi="Calibri" w:cs="Calibri"/>
          <w:color w:val="FF0000"/>
        </w:rPr>
        <w:lastRenderedPageBreak/>
        <w:t xml:space="preserve">A </w:t>
      </w:r>
      <w:r w:rsidRPr="00917C80">
        <w:rPr>
          <w:rFonts w:ascii="Calibri" w:hAnsi="Calibri" w:cs="Calibri"/>
          <w:color w:val="FF0000"/>
        </w:rPr>
        <w:t>sample</w:t>
      </w:r>
      <w:r>
        <w:rPr>
          <w:rFonts w:ascii="Calibri" w:hAnsi="Calibri" w:cs="Calibri"/>
          <w:color w:val="FF0000"/>
        </w:rPr>
        <w:t xml:space="preserve"> of each item stipulated in Annex A</w:t>
      </w:r>
      <w:r w:rsidRPr="00917C80">
        <w:rPr>
          <w:rFonts w:ascii="Calibri" w:hAnsi="Calibri" w:cs="Calibri"/>
          <w:color w:val="FF0000"/>
        </w:rPr>
        <w:t xml:space="preserve"> is required for </w:t>
      </w:r>
      <w:r w:rsidR="00E20951">
        <w:rPr>
          <w:rFonts w:ascii="Calibri" w:hAnsi="Calibri" w:cs="Calibri"/>
          <w:color w:val="FF0000"/>
        </w:rPr>
        <w:t>the</w:t>
      </w:r>
      <w:r w:rsidRPr="00917C80">
        <w:rPr>
          <w:rFonts w:ascii="Calibri" w:hAnsi="Calibri" w:cs="Calibri"/>
          <w:color w:val="FF0000"/>
        </w:rPr>
        <w:t xml:space="preserve"> bid to be accepted</w:t>
      </w:r>
      <w:r w:rsidR="00522B32">
        <w:rPr>
          <w:rFonts w:ascii="Calibri" w:hAnsi="Calibri" w:cs="Calibri"/>
          <w:color w:val="FF0000"/>
        </w:rPr>
        <w:t>.</w:t>
      </w:r>
      <w:r w:rsidRPr="00917C80">
        <w:rPr>
          <w:rFonts w:ascii="Calibri" w:hAnsi="Calibri" w:cs="Calibri"/>
          <w:color w:val="FF0000"/>
        </w:rPr>
        <w:t xml:space="preserve"> </w:t>
      </w:r>
      <w:r w:rsidR="00B96A68">
        <w:rPr>
          <w:rFonts w:ascii="Calibri" w:hAnsi="Calibri" w:cs="Calibri"/>
          <w:color w:val="FF0000"/>
        </w:rPr>
        <w:t>S</w:t>
      </w:r>
      <w:r w:rsidR="00B96A68" w:rsidRPr="00B96A68">
        <w:rPr>
          <w:rFonts w:ascii="Calibri" w:hAnsi="Calibri" w:cs="Calibri"/>
          <w:color w:val="FF0000"/>
        </w:rPr>
        <w:t>amples submitted should each be clearly marked with the same item number that is used on the DRC Bid Form (Annex A).</w:t>
      </w:r>
    </w:p>
    <w:p w14:paraId="649766E8" w14:textId="77777777" w:rsidR="00B96A68" w:rsidRPr="00B96A68" w:rsidRDefault="00B96A68" w:rsidP="00B96A68">
      <w:pPr>
        <w:tabs>
          <w:tab w:val="left" w:pos="360"/>
        </w:tabs>
        <w:rPr>
          <w:rFonts w:ascii="Calibri" w:hAnsi="Calibri" w:cs="Calibri"/>
          <w:color w:val="FF0000"/>
        </w:rPr>
      </w:pPr>
    </w:p>
    <w:p w14:paraId="4E411341" w14:textId="119C3DDB" w:rsidR="00B96A68" w:rsidRDefault="00B96A68" w:rsidP="00B96A68">
      <w:pPr>
        <w:tabs>
          <w:tab w:val="left" w:pos="360"/>
        </w:tabs>
        <w:rPr>
          <w:rFonts w:ascii="Calibri" w:hAnsi="Calibri" w:cs="Calibri"/>
          <w:color w:val="FF0000"/>
        </w:rPr>
      </w:pPr>
      <w:r w:rsidRPr="00B96A68">
        <w:rPr>
          <w:rFonts w:ascii="Calibri" w:hAnsi="Calibri" w:cs="Calibri"/>
          <w:color w:val="FF0000"/>
        </w:rPr>
        <w:t>Sample packaging shall be clearly marked ‘Samples’ with the ITB number and the Bidder’s name etc. Samples shall be received at the same place as the ‘hard copies’ of the Bid.</w:t>
      </w:r>
    </w:p>
    <w:p w14:paraId="0DF29BCB" w14:textId="77777777" w:rsidR="00356D9B" w:rsidRPr="00EE1B34" w:rsidRDefault="00356D9B" w:rsidP="00356D9B">
      <w:pPr>
        <w:tabs>
          <w:tab w:val="left" w:pos="360"/>
        </w:tabs>
        <w:rPr>
          <w:rFonts w:ascii="Calibri" w:hAnsi="Calibri" w:cs="Arial"/>
          <w:color w:val="222222"/>
          <w:szCs w:val="22"/>
          <w:lang w:val="en-GB"/>
        </w:rPr>
      </w:pPr>
    </w:p>
    <w:p w14:paraId="675A937A" w14:textId="7817FEB4" w:rsidR="00ED4934" w:rsidRDefault="00ED4934" w:rsidP="00972789">
      <w:pPr>
        <w:pStyle w:val="Heading1"/>
        <w:rPr>
          <w:lang w:val="en-GB"/>
        </w:rPr>
      </w:pPr>
      <w:r w:rsidRPr="00EE1B34">
        <w:rPr>
          <w:lang w:val="en-GB"/>
        </w:rPr>
        <w:t>Completion of Bid Form</w:t>
      </w:r>
    </w:p>
    <w:p w14:paraId="1655C564" w14:textId="77777777" w:rsidR="006849DA" w:rsidRPr="006849DA" w:rsidRDefault="006849DA" w:rsidP="006849DA">
      <w:pPr>
        <w:rPr>
          <w:lang w:val="en-GB"/>
        </w:rPr>
      </w:pPr>
    </w:p>
    <w:p w14:paraId="18D89FA4" w14:textId="597C16D4" w:rsidR="00ED4934" w:rsidRPr="00EE1B34" w:rsidRDefault="00ED4934" w:rsidP="006849DA">
      <w:pPr>
        <w:pStyle w:val="Heading2"/>
        <w:rPr>
          <w:lang w:val="en-GB"/>
        </w:rPr>
      </w:pPr>
      <w:r w:rsidRPr="00EE1B34">
        <w:rPr>
          <w:lang w:val="en-GB"/>
        </w:rPr>
        <w:t>Prices Quoted</w:t>
      </w:r>
    </w:p>
    <w:p w14:paraId="497114C5" w14:textId="7D7C913A" w:rsidR="00762830" w:rsidRPr="00EE1B34" w:rsidRDefault="00762830" w:rsidP="00972789">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Any discount offered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included in the Bid price</w:t>
      </w:r>
      <w:r w:rsidR="00ED4934" w:rsidRPr="00EE1B34">
        <w:rPr>
          <w:rFonts w:ascii="Calibri" w:hAnsi="Calibri" w:cs="Arial"/>
          <w:color w:val="222222"/>
          <w:szCs w:val="22"/>
          <w:lang w:val="en-GB"/>
        </w:rPr>
        <w:t>.</w:t>
      </w:r>
      <w:r w:rsidR="009E6E94" w:rsidRPr="00EE1B34">
        <w:rPr>
          <w:rFonts w:ascii="Calibri" w:hAnsi="Calibri" w:cs="Arial"/>
          <w:color w:val="222222"/>
          <w:szCs w:val="22"/>
          <w:lang w:val="en-GB"/>
        </w:rPr>
        <w:t xml:space="preserve"> </w:t>
      </w:r>
    </w:p>
    <w:p w14:paraId="12369A44" w14:textId="0C7605EB" w:rsidR="00ED4934" w:rsidRDefault="002360FC" w:rsidP="00972789">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Unless </w:t>
      </w:r>
      <w:r w:rsidR="006F1A94" w:rsidRPr="00EE1B34">
        <w:rPr>
          <w:rFonts w:ascii="Calibri" w:hAnsi="Calibri" w:cs="Arial"/>
          <w:color w:val="222222"/>
          <w:szCs w:val="22"/>
          <w:lang w:val="en-GB"/>
        </w:rPr>
        <w:t>otherwise</w:t>
      </w:r>
      <w:r w:rsidRPr="00EE1B34">
        <w:rPr>
          <w:rFonts w:ascii="Calibri" w:hAnsi="Calibri" w:cs="Arial"/>
          <w:color w:val="222222"/>
          <w:szCs w:val="22"/>
          <w:lang w:val="en-GB"/>
        </w:rPr>
        <w:t xml:space="preserve"> requested all Bids</w:t>
      </w:r>
      <w:r w:rsidR="00ED4934" w:rsidRPr="00EE1B34">
        <w:rPr>
          <w:rFonts w:ascii="Calibri" w:hAnsi="Calibri" w:cs="Arial"/>
          <w:color w:val="222222"/>
          <w:szCs w:val="22"/>
          <w:lang w:val="en-GB"/>
        </w:rPr>
        <w:t xml:space="preserve"> </w:t>
      </w:r>
      <w:r w:rsidR="00EF41E1">
        <w:rPr>
          <w:rFonts w:ascii="Calibri" w:hAnsi="Calibri" w:cs="Arial"/>
          <w:color w:val="222222"/>
          <w:szCs w:val="22"/>
          <w:lang w:val="en-GB"/>
        </w:rPr>
        <w:t>shall</w:t>
      </w:r>
      <w:r w:rsidR="00ED4934" w:rsidRPr="00EE1B34">
        <w:rPr>
          <w:rFonts w:ascii="Calibri" w:hAnsi="Calibri" w:cs="Arial"/>
          <w:color w:val="222222"/>
          <w:szCs w:val="22"/>
          <w:lang w:val="en-GB"/>
        </w:rPr>
        <w:t xml:space="preserve"> state </w:t>
      </w:r>
      <w:r w:rsidR="00C4196C">
        <w:rPr>
          <w:rFonts w:ascii="Calibri" w:hAnsi="Calibri" w:cs="Arial"/>
          <w:color w:val="222222"/>
          <w:szCs w:val="22"/>
          <w:lang w:val="en-GB"/>
        </w:rPr>
        <w:t>if the prices quoted are not DPU</w:t>
      </w:r>
      <w:r w:rsidR="00ED4934" w:rsidRPr="00EE1B34">
        <w:rPr>
          <w:rFonts w:ascii="Calibri" w:hAnsi="Calibri" w:cs="Arial"/>
          <w:color w:val="222222"/>
          <w:szCs w:val="22"/>
          <w:lang w:val="en-GB"/>
        </w:rPr>
        <w:t xml:space="preserve"> (Incoterms 20</w:t>
      </w:r>
      <w:r w:rsidR="00C40D8A">
        <w:rPr>
          <w:rFonts w:ascii="Calibri" w:hAnsi="Calibri" w:cs="Arial"/>
          <w:color w:val="222222"/>
          <w:szCs w:val="22"/>
          <w:lang w:val="en-GB"/>
        </w:rPr>
        <w:t>20</w:t>
      </w:r>
      <w:r w:rsidR="00ED4934" w:rsidRPr="00EE1B34">
        <w:rPr>
          <w:rFonts w:ascii="Calibri" w:hAnsi="Calibri" w:cs="Arial"/>
          <w:color w:val="222222"/>
          <w:szCs w:val="22"/>
          <w:lang w:val="en-GB"/>
        </w:rPr>
        <w:t>).</w:t>
      </w:r>
    </w:p>
    <w:p w14:paraId="106B5678" w14:textId="77777777" w:rsidR="006849DA" w:rsidRPr="00EE1B34" w:rsidRDefault="006849DA" w:rsidP="00972789">
      <w:pPr>
        <w:tabs>
          <w:tab w:val="left" w:pos="360"/>
        </w:tabs>
        <w:ind w:left="180" w:hanging="180"/>
        <w:rPr>
          <w:rFonts w:ascii="Calibri" w:hAnsi="Calibri" w:cs="Arial"/>
          <w:color w:val="222222"/>
          <w:szCs w:val="22"/>
          <w:lang w:val="en-GB"/>
        </w:rPr>
      </w:pPr>
    </w:p>
    <w:p w14:paraId="5E682ADE" w14:textId="69E28F24" w:rsidR="00ED4934" w:rsidRPr="00EE1B34" w:rsidRDefault="00ED4934" w:rsidP="006849DA">
      <w:pPr>
        <w:pStyle w:val="Heading2"/>
        <w:rPr>
          <w:lang w:val="en-GB"/>
        </w:rPr>
      </w:pPr>
      <w:r w:rsidRPr="00EE1B34">
        <w:rPr>
          <w:lang w:val="en-GB"/>
        </w:rPr>
        <w:t>Currency</w:t>
      </w:r>
    </w:p>
    <w:p w14:paraId="5D4173E4" w14:textId="32F35581" w:rsidR="00ED4934" w:rsidRDefault="00ED4934" w:rsidP="007A7F8E">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The currency of the Bid </w:t>
      </w:r>
      <w:r w:rsidR="00EF41E1">
        <w:rPr>
          <w:rFonts w:ascii="Calibri" w:hAnsi="Calibri" w:cs="Arial"/>
          <w:color w:val="222222"/>
          <w:szCs w:val="22"/>
          <w:lang w:val="en-GB"/>
        </w:rPr>
        <w:t>shall</w:t>
      </w:r>
      <w:r w:rsidR="002360FC" w:rsidRPr="00EE1B34">
        <w:rPr>
          <w:rFonts w:ascii="Calibri" w:hAnsi="Calibri" w:cs="Arial"/>
          <w:color w:val="222222"/>
          <w:szCs w:val="22"/>
          <w:lang w:val="en-GB"/>
        </w:rPr>
        <w:t xml:space="preserve"> </w:t>
      </w:r>
      <w:r w:rsidR="00762830" w:rsidRPr="00EE1B34">
        <w:rPr>
          <w:rFonts w:ascii="Calibri" w:hAnsi="Calibri" w:cs="Arial"/>
          <w:color w:val="222222"/>
          <w:szCs w:val="22"/>
          <w:lang w:val="en-GB"/>
        </w:rPr>
        <w:t xml:space="preserve">be in </w:t>
      </w:r>
      <w:r w:rsidR="001A4BCF">
        <w:rPr>
          <w:rFonts w:ascii="Calibri" w:hAnsi="Calibri" w:cs="Arial"/>
          <w:color w:val="222222"/>
          <w:szCs w:val="22"/>
          <w:lang w:val="en-GB"/>
        </w:rPr>
        <w:t xml:space="preserve">SDG </w:t>
      </w:r>
      <w:r w:rsidR="00BE13AB" w:rsidRPr="00EE1B34">
        <w:rPr>
          <w:rFonts w:ascii="Calibri" w:hAnsi="Calibri" w:cs="Arial"/>
          <w:color w:val="222222"/>
          <w:szCs w:val="22"/>
          <w:lang w:val="en-GB"/>
        </w:rPr>
        <w:t>No</w:t>
      </w:r>
      <w:r w:rsidR="00762830" w:rsidRPr="00EE1B34">
        <w:rPr>
          <w:rFonts w:ascii="Calibri" w:hAnsi="Calibri" w:cs="Arial"/>
          <w:color w:val="222222"/>
          <w:szCs w:val="22"/>
          <w:lang w:val="en-GB"/>
        </w:rPr>
        <w:t xml:space="preserve"> </w:t>
      </w:r>
      <w:r w:rsidRPr="00EE1B34">
        <w:rPr>
          <w:rFonts w:ascii="Calibri" w:hAnsi="Calibri" w:cs="Arial"/>
          <w:color w:val="222222"/>
          <w:szCs w:val="22"/>
          <w:lang w:val="en-GB"/>
        </w:rPr>
        <w:t xml:space="preserve">other currencies are </w:t>
      </w:r>
      <w:r w:rsidR="00762830" w:rsidRPr="00EE1B34">
        <w:rPr>
          <w:rFonts w:ascii="Calibri" w:hAnsi="Calibri" w:cs="Arial"/>
          <w:color w:val="222222"/>
          <w:szCs w:val="22"/>
          <w:lang w:val="en-GB"/>
        </w:rPr>
        <w:t>acceptable.</w:t>
      </w:r>
      <w:r w:rsidR="00FE459D">
        <w:rPr>
          <w:rFonts w:ascii="Calibri" w:hAnsi="Calibri" w:cs="Arial"/>
          <w:color w:val="222222"/>
          <w:szCs w:val="22"/>
          <w:lang w:val="en-GB"/>
        </w:rPr>
        <w:t xml:space="preserve"> </w:t>
      </w:r>
    </w:p>
    <w:p w14:paraId="254C8671" w14:textId="77777777" w:rsidR="006849DA" w:rsidRPr="00EE1B34" w:rsidRDefault="006849DA" w:rsidP="00972789">
      <w:pPr>
        <w:tabs>
          <w:tab w:val="left" w:pos="360"/>
        </w:tabs>
        <w:ind w:left="180" w:hanging="180"/>
        <w:rPr>
          <w:rFonts w:ascii="Calibri" w:hAnsi="Calibri" w:cs="Arial"/>
          <w:color w:val="222222"/>
          <w:szCs w:val="22"/>
          <w:lang w:val="en-GB"/>
        </w:rPr>
      </w:pPr>
    </w:p>
    <w:p w14:paraId="51E5B9B3" w14:textId="50105BEB" w:rsidR="00ED4934" w:rsidRPr="00EE1B34" w:rsidRDefault="00ED4934" w:rsidP="006849DA">
      <w:pPr>
        <w:pStyle w:val="Heading2"/>
        <w:rPr>
          <w:lang w:val="en-GB"/>
        </w:rPr>
      </w:pPr>
      <w:r w:rsidRPr="00EE1B34">
        <w:rPr>
          <w:lang w:val="en-GB"/>
        </w:rPr>
        <w:t>Language</w:t>
      </w:r>
    </w:p>
    <w:p w14:paraId="7511EA8E" w14:textId="47565312" w:rsidR="00ED4934" w:rsidRDefault="00ED4934" w:rsidP="00972789">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The Bid Form, </w:t>
      </w:r>
      <w:r w:rsidR="002360FC" w:rsidRPr="00EE1B34">
        <w:rPr>
          <w:rFonts w:ascii="Calibri" w:hAnsi="Calibri" w:cs="Arial"/>
          <w:color w:val="222222"/>
          <w:szCs w:val="22"/>
          <w:lang w:val="en-GB"/>
        </w:rPr>
        <w:t xml:space="preserve">and </w:t>
      </w:r>
      <w:r w:rsidRPr="00EE1B34">
        <w:rPr>
          <w:rFonts w:ascii="Calibri" w:hAnsi="Calibri" w:cs="Arial"/>
          <w:color w:val="222222"/>
          <w:szCs w:val="22"/>
          <w:lang w:val="en-GB"/>
        </w:rPr>
        <w:t>all correspondence and documents related to th</w:t>
      </w:r>
      <w:r w:rsidR="002360FC" w:rsidRPr="00EE1B34">
        <w:rPr>
          <w:rFonts w:ascii="Calibri" w:hAnsi="Calibri" w:cs="Arial"/>
          <w:color w:val="222222"/>
          <w:szCs w:val="22"/>
          <w:lang w:val="en-GB"/>
        </w:rPr>
        <w:t>is</w:t>
      </w:r>
      <w:r w:rsidRPr="00EE1B34">
        <w:rPr>
          <w:rFonts w:ascii="Calibri" w:hAnsi="Calibri" w:cs="Arial"/>
          <w:color w:val="222222"/>
          <w:szCs w:val="22"/>
          <w:lang w:val="en-GB"/>
        </w:rPr>
        <w:t xml:space="preserve"> ITB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in English.</w:t>
      </w:r>
    </w:p>
    <w:p w14:paraId="03CE6D4E" w14:textId="77777777" w:rsidR="006849DA" w:rsidRPr="00EE1B34" w:rsidRDefault="006849DA" w:rsidP="00972789">
      <w:pPr>
        <w:tabs>
          <w:tab w:val="left" w:pos="360"/>
        </w:tabs>
        <w:ind w:left="180" w:hanging="180"/>
        <w:rPr>
          <w:rFonts w:ascii="Calibri" w:hAnsi="Calibri" w:cs="Arial"/>
          <w:color w:val="222222"/>
          <w:szCs w:val="22"/>
          <w:lang w:val="en-GB"/>
        </w:rPr>
      </w:pPr>
    </w:p>
    <w:p w14:paraId="4729C5A5" w14:textId="459D47E2" w:rsidR="00ED4934" w:rsidRPr="00EE1B34" w:rsidRDefault="00ED4934" w:rsidP="006849DA">
      <w:pPr>
        <w:pStyle w:val="Heading2"/>
        <w:rPr>
          <w:lang w:val="en-GB"/>
        </w:rPr>
      </w:pPr>
      <w:r w:rsidRPr="00EE1B34">
        <w:rPr>
          <w:lang w:val="en-GB"/>
        </w:rPr>
        <w:t>Packaging</w:t>
      </w:r>
    </w:p>
    <w:p w14:paraId="75989603" w14:textId="77777777" w:rsidR="00060A9B" w:rsidRDefault="00060A9B" w:rsidP="00060A9B">
      <w:pPr>
        <w:tabs>
          <w:tab w:val="left" w:pos="360"/>
        </w:tabs>
        <w:rPr>
          <w:rFonts w:ascii="Calibri" w:hAnsi="Calibri" w:cs="Arial"/>
          <w:color w:val="222222"/>
          <w:szCs w:val="22"/>
          <w:lang w:val="en-GB"/>
        </w:rPr>
      </w:pPr>
      <w:r w:rsidRPr="00EE1B34">
        <w:rPr>
          <w:rFonts w:ascii="Calibri" w:hAnsi="Calibri" w:cs="Arial"/>
          <w:color w:val="222222"/>
          <w:szCs w:val="22"/>
          <w:lang w:val="en-GB"/>
        </w:rPr>
        <w:t>Packaging shall be of International shipping standard, strong quality, and suitable for shipment</w:t>
      </w:r>
      <w:r>
        <w:rPr>
          <w:rFonts w:ascii="Calibri" w:hAnsi="Calibri" w:cs="Arial"/>
          <w:color w:val="222222"/>
          <w:szCs w:val="22"/>
          <w:lang w:val="en-GB"/>
        </w:rPr>
        <w:t xml:space="preserve"> as provided in the Bid Form.</w:t>
      </w:r>
    </w:p>
    <w:p w14:paraId="4A051AB2" w14:textId="77777777" w:rsidR="006849DA" w:rsidRDefault="006849DA" w:rsidP="006849DA">
      <w:pPr>
        <w:pStyle w:val="Heading4"/>
        <w:numPr>
          <w:ilvl w:val="0"/>
          <w:numId w:val="0"/>
        </w:numPr>
        <w:ind w:left="720" w:hanging="720"/>
        <w:rPr>
          <w:lang w:val="en-GB"/>
        </w:rPr>
      </w:pPr>
    </w:p>
    <w:p w14:paraId="40B096BF" w14:textId="1F50F600" w:rsidR="00FE459D" w:rsidRPr="00972789" w:rsidRDefault="00ED4934" w:rsidP="006849DA">
      <w:pPr>
        <w:pStyle w:val="Heading2"/>
        <w:rPr>
          <w:lang w:val="en-GB"/>
        </w:rPr>
      </w:pPr>
      <w:r w:rsidRPr="00972789">
        <w:rPr>
          <w:lang w:val="en-GB"/>
        </w:rPr>
        <w:t>Origi</w:t>
      </w:r>
      <w:r w:rsidR="00FE459D" w:rsidRPr="00972789">
        <w:rPr>
          <w:lang w:val="en-GB"/>
        </w:rPr>
        <w:t>n</w:t>
      </w:r>
    </w:p>
    <w:p w14:paraId="35153795" w14:textId="6ADF132A" w:rsidR="00ED4934" w:rsidRPr="003113D2" w:rsidRDefault="00FE459D" w:rsidP="00972789">
      <w:pPr>
        <w:tabs>
          <w:tab w:val="left" w:pos="360"/>
        </w:tabs>
        <w:ind w:left="180" w:hanging="180"/>
        <w:rPr>
          <w:rFonts w:ascii="Calibri" w:hAnsi="Calibri" w:cs="Arial"/>
          <w:color w:val="222222"/>
          <w:szCs w:val="22"/>
          <w:lang w:val="en-GB"/>
        </w:rPr>
      </w:pPr>
      <w:r w:rsidRPr="00972789">
        <w:rPr>
          <w:rFonts w:ascii="Calibri" w:hAnsi="Calibri" w:cs="Arial"/>
          <w:color w:val="222222"/>
          <w:szCs w:val="22"/>
          <w:lang w:val="en-GB"/>
        </w:rPr>
        <w:t>Country</w:t>
      </w:r>
      <w:r w:rsidR="00ED4934" w:rsidRPr="00972789">
        <w:rPr>
          <w:rFonts w:ascii="Calibri" w:hAnsi="Calibri" w:cs="Arial"/>
          <w:color w:val="222222"/>
          <w:szCs w:val="22"/>
          <w:lang w:val="en-GB"/>
        </w:rPr>
        <w:t xml:space="preserve"> of origin</w:t>
      </w:r>
      <w:r w:rsidR="00ED4934" w:rsidRPr="003113D2">
        <w:rPr>
          <w:rFonts w:ascii="Calibri" w:hAnsi="Calibri" w:cs="Arial"/>
          <w:color w:val="222222"/>
          <w:szCs w:val="22"/>
          <w:lang w:val="en-GB"/>
        </w:rPr>
        <w:t xml:space="preserve"> of the items </w:t>
      </w:r>
      <w:r w:rsidR="00EF41E1">
        <w:rPr>
          <w:rFonts w:ascii="Calibri" w:hAnsi="Calibri" w:cs="Arial"/>
          <w:color w:val="222222"/>
          <w:szCs w:val="22"/>
          <w:lang w:val="en-GB"/>
        </w:rPr>
        <w:t>shall</w:t>
      </w:r>
      <w:r w:rsidR="00ED4934" w:rsidRPr="003113D2">
        <w:rPr>
          <w:rFonts w:ascii="Calibri" w:hAnsi="Calibri" w:cs="Arial"/>
          <w:color w:val="222222"/>
          <w:szCs w:val="22"/>
          <w:lang w:val="en-GB"/>
        </w:rPr>
        <w:t xml:space="preserve"> be clearly stated. </w:t>
      </w:r>
    </w:p>
    <w:p w14:paraId="6F600AEA" w14:textId="77777777" w:rsidR="006849DA" w:rsidRDefault="006849DA" w:rsidP="006849DA">
      <w:pPr>
        <w:pStyle w:val="Heading4"/>
        <w:numPr>
          <w:ilvl w:val="0"/>
          <w:numId w:val="0"/>
        </w:numPr>
        <w:rPr>
          <w:lang w:val="en-GB"/>
        </w:rPr>
      </w:pPr>
    </w:p>
    <w:p w14:paraId="1C2CC934" w14:textId="6A76D76B" w:rsidR="00ED4934" w:rsidRPr="00DA425A" w:rsidRDefault="00ED4934" w:rsidP="006849DA">
      <w:pPr>
        <w:pStyle w:val="Heading2"/>
        <w:rPr>
          <w:lang w:val="en-GB"/>
        </w:rPr>
      </w:pPr>
      <w:r w:rsidRPr="00972789">
        <w:rPr>
          <w:lang w:val="en-GB"/>
        </w:rPr>
        <w:t>Presentation</w:t>
      </w:r>
    </w:p>
    <w:p w14:paraId="689146D0" w14:textId="19F6ABF8" w:rsidR="00011822" w:rsidRPr="00707011" w:rsidRDefault="00011822" w:rsidP="00972789">
      <w:pPr>
        <w:pStyle w:val="ListParagraph"/>
        <w:tabs>
          <w:tab w:val="left" w:pos="360"/>
        </w:tabs>
        <w:ind w:left="0"/>
        <w:rPr>
          <w:color w:val="222222"/>
        </w:rPr>
      </w:pPr>
      <w:r w:rsidRPr="00707011">
        <w:rPr>
          <w:color w:val="222222"/>
        </w:rPr>
        <w:t xml:space="preserve">Bids should be clearly legible. Prices entered in lead pencil </w:t>
      </w:r>
      <w:r w:rsidRPr="00707011">
        <w:rPr>
          <w:color w:val="222222"/>
          <w:u w:val="single"/>
        </w:rPr>
        <w:t>will not</w:t>
      </w:r>
      <w:r w:rsidRPr="00707011">
        <w:rPr>
          <w:color w:val="222222"/>
        </w:rPr>
        <w:t xml:space="preserve"> be considered. All erasures, amendments, or alterations </w:t>
      </w:r>
      <w:r w:rsidR="00EF41E1">
        <w:rPr>
          <w:color w:val="222222"/>
        </w:rPr>
        <w:t>shall</w:t>
      </w:r>
      <w:r w:rsidRPr="00707011">
        <w:rPr>
          <w:color w:val="222222"/>
        </w:rPr>
        <w:t xml:space="preserve"> be initialed by the signatory to the Bid. Do </w:t>
      </w:r>
      <w:r w:rsidRPr="00707011">
        <w:rPr>
          <w:color w:val="222222"/>
          <w:u w:val="single"/>
        </w:rPr>
        <w:t>not</w:t>
      </w:r>
      <w:r w:rsidRPr="00707011">
        <w:rPr>
          <w:color w:val="222222"/>
        </w:rPr>
        <w:t xml:space="preserve"> submit blank pages of the Bid Form and/or schedules which are unnecessary for your offer. All documentation </w:t>
      </w:r>
      <w:r w:rsidR="00EF41E1">
        <w:rPr>
          <w:color w:val="222222"/>
        </w:rPr>
        <w:t>shall</w:t>
      </w:r>
      <w:r w:rsidRPr="00707011">
        <w:rPr>
          <w:color w:val="222222"/>
        </w:rPr>
        <w:t xml:space="preserve"> be written in </w:t>
      </w:r>
      <w:r w:rsidRPr="00707011">
        <w:rPr>
          <w:color w:val="222222"/>
          <w:u w:val="single"/>
        </w:rPr>
        <w:t>English</w:t>
      </w:r>
      <w:r w:rsidRPr="00707011">
        <w:rPr>
          <w:color w:val="222222"/>
        </w:rPr>
        <w:t xml:space="preserve">. All Bids </w:t>
      </w:r>
      <w:r w:rsidR="00EF41E1">
        <w:rPr>
          <w:color w:val="222222"/>
        </w:rPr>
        <w:t>shall</w:t>
      </w:r>
      <w:r w:rsidRPr="00707011">
        <w:rPr>
          <w:color w:val="222222"/>
        </w:rPr>
        <w:t xml:space="preserve"> be signed by a duly authorized representative of the Bidder.</w:t>
      </w:r>
    </w:p>
    <w:p w14:paraId="1931064F" w14:textId="77777777" w:rsidR="006849DA" w:rsidRDefault="006849DA" w:rsidP="006849DA">
      <w:pPr>
        <w:pStyle w:val="Heading4"/>
        <w:numPr>
          <w:ilvl w:val="0"/>
          <w:numId w:val="0"/>
        </w:numPr>
        <w:ind w:left="720" w:hanging="720"/>
        <w:rPr>
          <w:lang w:val="en-GB"/>
        </w:rPr>
      </w:pPr>
    </w:p>
    <w:p w14:paraId="5487326B" w14:textId="0C9BAE8C" w:rsidR="00ED4934" w:rsidRPr="00EE1B34" w:rsidRDefault="00ED4934" w:rsidP="006849DA">
      <w:pPr>
        <w:pStyle w:val="Heading2"/>
        <w:rPr>
          <w:lang w:val="en-GB"/>
        </w:rPr>
      </w:pPr>
      <w:r w:rsidRPr="00EE1B34">
        <w:rPr>
          <w:lang w:val="en-GB"/>
        </w:rPr>
        <w:t>Split Awards</w:t>
      </w:r>
    </w:p>
    <w:p w14:paraId="61A6097D" w14:textId="482CD540" w:rsidR="00ED4934" w:rsidRDefault="00ED4934" w:rsidP="00972789">
      <w:pPr>
        <w:tabs>
          <w:tab w:val="left" w:pos="900"/>
        </w:tabs>
        <w:ind w:left="180" w:hanging="180"/>
        <w:rPr>
          <w:rFonts w:ascii="Calibri" w:hAnsi="Calibri" w:cs="Arial"/>
          <w:color w:val="222222"/>
          <w:szCs w:val="22"/>
          <w:lang w:val="en-GB"/>
        </w:rPr>
      </w:pPr>
      <w:r w:rsidRPr="00EE1B34">
        <w:rPr>
          <w:rFonts w:ascii="Calibri" w:hAnsi="Calibri" w:cs="Arial"/>
          <w:color w:val="222222"/>
          <w:szCs w:val="22"/>
          <w:lang w:val="en-GB"/>
        </w:rPr>
        <w:t>DRC reserves the right to split</w:t>
      </w:r>
      <w:r w:rsidR="00011822">
        <w:rPr>
          <w:rFonts w:ascii="Calibri" w:hAnsi="Calibri" w:cs="Arial"/>
          <w:color w:val="222222"/>
          <w:szCs w:val="22"/>
          <w:lang w:val="en-GB"/>
        </w:rPr>
        <w:t xml:space="preserve"> </w:t>
      </w:r>
      <w:r w:rsidRPr="00EE1B34">
        <w:rPr>
          <w:rFonts w:ascii="Calibri" w:hAnsi="Calibri" w:cs="Arial"/>
          <w:color w:val="222222"/>
          <w:szCs w:val="22"/>
          <w:lang w:val="en-GB"/>
        </w:rPr>
        <w:t>award</w:t>
      </w:r>
      <w:r w:rsidR="00011822">
        <w:rPr>
          <w:rFonts w:ascii="Calibri" w:hAnsi="Calibri" w:cs="Arial"/>
          <w:color w:val="222222"/>
          <w:szCs w:val="22"/>
          <w:lang w:val="en-GB"/>
        </w:rPr>
        <w:t>s.</w:t>
      </w:r>
    </w:p>
    <w:p w14:paraId="71AAC36D" w14:textId="77777777" w:rsidR="006849DA" w:rsidRPr="00EE1B34" w:rsidRDefault="006849DA" w:rsidP="00972789">
      <w:pPr>
        <w:tabs>
          <w:tab w:val="left" w:pos="900"/>
        </w:tabs>
        <w:ind w:left="180" w:hanging="180"/>
        <w:rPr>
          <w:rFonts w:ascii="Calibri" w:hAnsi="Calibri" w:cs="Arial"/>
          <w:color w:val="222222"/>
          <w:szCs w:val="22"/>
          <w:lang w:val="en-GB"/>
        </w:rPr>
      </w:pPr>
    </w:p>
    <w:p w14:paraId="1C8D1C7A" w14:textId="13B166E6" w:rsidR="00ED4934" w:rsidRPr="00EE1B34" w:rsidRDefault="00ED4934" w:rsidP="006849DA">
      <w:pPr>
        <w:pStyle w:val="Heading2"/>
        <w:rPr>
          <w:lang w:val="en-GB"/>
        </w:rPr>
      </w:pPr>
      <w:r w:rsidRPr="00EE1B34">
        <w:rPr>
          <w:lang w:val="en-GB"/>
        </w:rPr>
        <w:t>Validity Period</w:t>
      </w:r>
    </w:p>
    <w:p w14:paraId="6C8A326F" w14:textId="77777777" w:rsidR="00ED4934" w:rsidRPr="00EE1B34" w:rsidRDefault="00ED4934">
      <w:pPr>
        <w:tabs>
          <w:tab w:val="left" w:pos="360"/>
        </w:tabs>
        <w:rPr>
          <w:rFonts w:ascii="Calibri" w:hAnsi="Calibri" w:cs="Arial"/>
          <w:color w:val="222222"/>
          <w:szCs w:val="22"/>
          <w:lang w:val="en-GB"/>
        </w:rPr>
      </w:pPr>
      <w:r w:rsidRPr="00EE1B34">
        <w:rPr>
          <w:rFonts w:ascii="Calibri" w:hAnsi="Calibri" w:cs="Arial"/>
          <w:color w:val="222222"/>
          <w:szCs w:val="22"/>
          <w:lang w:val="en-GB"/>
        </w:rPr>
        <w:t>Bids shall be valid for at least the minimum number of days specified in the ITB from the date of Bid closure. DRC reserves the right to determine, at its sole discretion, the validity period in respect of Bids which do not specify any such maximum or minimum limitation.</w:t>
      </w:r>
    </w:p>
    <w:p w14:paraId="0CBDBC6C" w14:textId="77777777" w:rsidR="00ED4934" w:rsidRPr="00EE1B34" w:rsidRDefault="00ED4934" w:rsidP="00ED4934">
      <w:pPr>
        <w:tabs>
          <w:tab w:val="left" w:pos="360"/>
        </w:tabs>
        <w:rPr>
          <w:rFonts w:ascii="Calibri" w:hAnsi="Calibri" w:cs="Arial"/>
          <w:color w:val="222222"/>
          <w:szCs w:val="22"/>
          <w:lang w:val="en-GB"/>
        </w:rPr>
      </w:pPr>
    </w:p>
    <w:p w14:paraId="65F22485" w14:textId="7785819C" w:rsidR="00ED4934" w:rsidRPr="00EE1B34" w:rsidRDefault="00ED4934" w:rsidP="00972789">
      <w:pPr>
        <w:pStyle w:val="Heading1"/>
        <w:rPr>
          <w:lang w:val="en-GB"/>
        </w:rPr>
      </w:pPr>
      <w:r w:rsidRPr="00EE1B34">
        <w:rPr>
          <w:lang w:val="en-GB"/>
        </w:rPr>
        <w:t>Acceptance</w:t>
      </w:r>
    </w:p>
    <w:p w14:paraId="156FDF61" w14:textId="77777777" w:rsidR="00ED4934" w:rsidRPr="00EE1B34" w:rsidRDefault="00ED4934" w:rsidP="00ED4934">
      <w:pPr>
        <w:tabs>
          <w:tab w:val="left" w:pos="360"/>
        </w:tabs>
        <w:rPr>
          <w:rFonts w:ascii="Calibri" w:hAnsi="Calibri" w:cs="Arial"/>
          <w:color w:val="222222"/>
          <w:szCs w:val="22"/>
          <w:lang w:val="en-GB"/>
        </w:rPr>
      </w:pPr>
      <w:r w:rsidRPr="00EE1B34">
        <w:rPr>
          <w:rFonts w:ascii="Calibri" w:hAnsi="Calibri" w:cs="Arial"/>
          <w:color w:val="222222"/>
          <w:szCs w:val="22"/>
          <w:lang w:val="en-GB"/>
        </w:rPr>
        <w:t>DRC reserves the right, at its sole discretion, to consider as invalid or unacceptable any Bid which is a) not clear; b) incomplete in any material detail such as specification, terms delivery, quantity etc</w:t>
      </w:r>
      <w:r w:rsidR="00ED64EC" w:rsidRPr="00EE1B34">
        <w:rPr>
          <w:rFonts w:ascii="Calibri" w:hAnsi="Calibri" w:cs="Arial"/>
          <w:color w:val="222222"/>
          <w:szCs w:val="22"/>
          <w:lang w:val="en-GB"/>
        </w:rPr>
        <w:t>.</w:t>
      </w:r>
      <w:r w:rsidRPr="00EE1B34">
        <w:rPr>
          <w:rFonts w:ascii="Calibri" w:hAnsi="Calibri" w:cs="Arial"/>
          <w:color w:val="222222"/>
          <w:szCs w:val="22"/>
          <w:lang w:val="en-GB"/>
        </w:rPr>
        <w:t>; or c) not presented on the Bid Form – and to accept or reject any amendments, withdraws and/or supplementary information submitted after the time and date of the ITB Closure.</w:t>
      </w:r>
    </w:p>
    <w:p w14:paraId="7FD956A3" w14:textId="77777777" w:rsidR="00ED4934" w:rsidRPr="00EE1B34" w:rsidRDefault="00ED4934" w:rsidP="00ED4934">
      <w:pPr>
        <w:tabs>
          <w:tab w:val="left" w:pos="360"/>
        </w:tabs>
        <w:rPr>
          <w:rFonts w:ascii="Calibri" w:hAnsi="Calibri" w:cs="Arial"/>
          <w:color w:val="222222"/>
          <w:szCs w:val="22"/>
          <w:lang w:val="en-GB"/>
        </w:rPr>
      </w:pPr>
    </w:p>
    <w:p w14:paraId="4FDDB994" w14:textId="57CA3196" w:rsidR="00ED4934" w:rsidRPr="00EE1B34" w:rsidRDefault="00ED4934" w:rsidP="00972789">
      <w:pPr>
        <w:pStyle w:val="Heading1"/>
        <w:rPr>
          <w:lang w:val="en-GB"/>
        </w:rPr>
      </w:pPr>
      <w:r w:rsidRPr="00EE1B34">
        <w:rPr>
          <w:lang w:val="en-GB"/>
        </w:rPr>
        <w:lastRenderedPageBreak/>
        <w:t>Award of Contracts</w:t>
      </w:r>
    </w:p>
    <w:p w14:paraId="0825411B" w14:textId="77777777" w:rsidR="00ED4934" w:rsidRPr="00EE1B34" w:rsidRDefault="00ED4934" w:rsidP="00ED4934">
      <w:pPr>
        <w:tabs>
          <w:tab w:val="left" w:pos="0"/>
        </w:tabs>
        <w:rPr>
          <w:rFonts w:ascii="Calibri" w:hAnsi="Calibri" w:cs="Arial"/>
          <w:b/>
          <w:color w:val="222222"/>
          <w:szCs w:val="22"/>
          <w:lang w:val="en-GB"/>
        </w:rPr>
      </w:pPr>
      <w:r w:rsidRPr="00EE1B34">
        <w:rPr>
          <w:rFonts w:ascii="Calibri" w:hAnsi="Calibri" w:cs="Arial"/>
          <w:color w:val="222222"/>
          <w:szCs w:val="22"/>
          <w:lang w:val="en-GB"/>
        </w:rPr>
        <w:t>This ITB does not commit DRC to award a contract or pay any costs incurred in the preparation or submission of Bids, or costs incurred in making necessary studies for the preparation thereof, or to procure or contract for services or goods. Any bid submitted will be regarded as an offer made by the Bidder and not as an acceptance by the Bidder of an offer made by DRC. No contractual relationship will exist except pursuant to a written contract document signed by a duly authorized official of DRC and the successful Bidder.</w:t>
      </w:r>
    </w:p>
    <w:p w14:paraId="183F5039" w14:textId="77777777" w:rsidR="00ED4934" w:rsidRPr="00EE1B34" w:rsidRDefault="00ED4934" w:rsidP="00ED4934">
      <w:pPr>
        <w:tabs>
          <w:tab w:val="left" w:pos="0"/>
        </w:tabs>
        <w:rPr>
          <w:rFonts w:ascii="Calibri" w:hAnsi="Calibri" w:cs="Arial"/>
          <w:b/>
          <w:color w:val="222222"/>
          <w:szCs w:val="22"/>
          <w:lang w:val="en-GB"/>
        </w:rPr>
      </w:pPr>
    </w:p>
    <w:p w14:paraId="4FF56303"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DRC may award contracts for part quantities or individual items. DRC will notify successful Bidders of its decision with respect to their Bids as soon as possible after the Bids are opened. DRC reserves the right to cancel any ITB, to reject any or all Bids in whole or in part, and to award any contract.</w:t>
      </w:r>
    </w:p>
    <w:p w14:paraId="13E44ECC" w14:textId="77777777" w:rsidR="00ED4934" w:rsidRPr="00EE1B34" w:rsidRDefault="00ED4934" w:rsidP="00ED4934">
      <w:pPr>
        <w:tabs>
          <w:tab w:val="left" w:pos="0"/>
        </w:tabs>
        <w:rPr>
          <w:rFonts w:ascii="Calibri" w:hAnsi="Calibri" w:cs="Arial"/>
          <w:color w:val="222222"/>
          <w:szCs w:val="22"/>
          <w:lang w:val="en-GB"/>
        </w:rPr>
      </w:pPr>
    </w:p>
    <w:p w14:paraId="38AFA062"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Suppliers who do not comply with the contractual terms and conditions including delivering different products and of different origin than stipulated in their Bid and covering contract may be excluded from future </w:t>
      </w:r>
      <w:r w:rsidR="007111BF" w:rsidRPr="00EE1B34">
        <w:rPr>
          <w:rFonts w:ascii="Calibri" w:hAnsi="Calibri" w:cs="Arial"/>
          <w:color w:val="222222"/>
          <w:szCs w:val="22"/>
          <w:lang w:val="en-GB"/>
        </w:rPr>
        <w:t xml:space="preserve">DRC </w:t>
      </w:r>
      <w:r w:rsidRPr="00EE1B34">
        <w:rPr>
          <w:rFonts w:ascii="Calibri" w:hAnsi="Calibri" w:cs="Arial"/>
          <w:color w:val="222222"/>
          <w:szCs w:val="22"/>
          <w:lang w:val="en-GB"/>
        </w:rPr>
        <w:t>ITBs.</w:t>
      </w:r>
    </w:p>
    <w:p w14:paraId="4AF499C4" w14:textId="77777777" w:rsidR="00A23250" w:rsidRDefault="00A23250" w:rsidP="00972789">
      <w:pPr>
        <w:pStyle w:val="Heading1"/>
        <w:numPr>
          <w:ilvl w:val="0"/>
          <w:numId w:val="0"/>
        </w:numPr>
        <w:ind w:left="720" w:hanging="720"/>
        <w:rPr>
          <w:rFonts w:ascii="Calibri" w:hAnsi="Calibri" w:cs="Arial"/>
          <w:color w:val="222222"/>
          <w:szCs w:val="22"/>
          <w:lang w:val="en-GB"/>
        </w:rPr>
      </w:pPr>
    </w:p>
    <w:p w14:paraId="1217ECA7" w14:textId="77777777" w:rsidR="00ED4934" w:rsidRPr="00972789" w:rsidRDefault="00ED4934" w:rsidP="00972789">
      <w:pPr>
        <w:pStyle w:val="Heading1"/>
        <w:rPr>
          <w:rFonts w:ascii="Arial" w:hAnsi="Arial"/>
          <w:b w:val="0"/>
          <w:lang w:val="en-GB"/>
        </w:rPr>
      </w:pPr>
      <w:r w:rsidRPr="00DA425A">
        <w:rPr>
          <w:lang w:val="en-GB"/>
        </w:rPr>
        <w:t>Confidentiality</w:t>
      </w:r>
    </w:p>
    <w:p w14:paraId="3ADE8282" w14:textId="314B68F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This ITB or any part hereof, and all copies hereof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returned to DRC upon request. </w:t>
      </w:r>
      <w:r w:rsidR="00461C7E">
        <w:rPr>
          <w:rFonts w:ascii="Calibri" w:hAnsi="Calibri" w:cs="Arial"/>
          <w:color w:val="222222"/>
          <w:szCs w:val="22"/>
          <w:lang w:val="en-GB"/>
        </w:rPr>
        <w:t>T</w:t>
      </w:r>
      <w:r w:rsidRPr="00EE1B34">
        <w:rPr>
          <w:rFonts w:ascii="Calibri" w:hAnsi="Calibri" w:cs="Arial"/>
          <w:color w:val="222222"/>
          <w:szCs w:val="22"/>
          <w:lang w:val="en-GB"/>
        </w:rPr>
        <w:t>his ITB is confidential and proprietary to DRC, contains privileged information, part of which may be copyrighted, and is communicated to and received by Bidders on the condition that no part thereof, or any information concerning it may be copied, exhibited, or furnished to other</w:t>
      </w:r>
      <w:r w:rsidR="003B2A29" w:rsidRPr="00EE1B34">
        <w:rPr>
          <w:rFonts w:ascii="Calibri" w:hAnsi="Calibri" w:cs="Arial"/>
          <w:color w:val="222222"/>
          <w:szCs w:val="22"/>
          <w:lang w:val="en-GB"/>
        </w:rPr>
        <w:t>s</w:t>
      </w:r>
      <w:r w:rsidRPr="00EE1B34">
        <w:rPr>
          <w:rFonts w:ascii="Calibri" w:hAnsi="Calibri" w:cs="Arial"/>
          <w:color w:val="222222"/>
          <w:szCs w:val="22"/>
          <w:lang w:val="en-GB"/>
        </w:rPr>
        <w:t xml:space="preserve"> without the prior written consent of DRC, except that Bidders may exhibit the specifications to prospective subcontractors for the sole purpose of obtaining offers from them. Notwithstanding the other provisions of the ITB, Bidders will be bound by the contents of this paragraph whether or not their company submits a Bid or responds in any other way to this ITB.</w:t>
      </w:r>
    </w:p>
    <w:p w14:paraId="1B60FA30" w14:textId="77777777" w:rsidR="00A23250" w:rsidRDefault="00A23250" w:rsidP="00972789">
      <w:pPr>
        <w:tabs>
          <w:tab w:val="left" w:pos="0"/>
        </w:tabs>
        <w:spacing w:line="276" w:lineRule="auto"/>
        <w:rPr>
          <w:rFonts w:ascii="Calibri" w:hAnsi="Calibri" w:cs="Arial"/>
          <w:b/>
          <w:color w:val="222222"/>
          <w:szCs w:val="22"/>
          <w:lang w:val="en-GB"/>
        </w:rPr>
      </w:pPr>
    </w:p>
    <w:p w14:paraId="3DB5E0E2" w14:textId="77777777" w:rsidR="00ED4934" w:rsidRPr="00EE1B34" w:rsidRDefault="00ED4934" w:rsidP="00972789">
      <w:pPr>
        <w:pStyle w:val="Heading1"/>
        <w:rPr>
          <w:lang w:val="en-GB"/>
        </w:rPr>
      </w:pPr>
      <w:r w:rsidRPr="00EE1B34">
        <w:rPr>
          <w:lang w:val="en-GB"/>
        </w:rPr>
        <w:t>Collusive Bidding and Anti-</w:t>
      </w:r>
      <w:r w:rsidR="003B2A29" w:rsidRPr="00EE1B34">
        <w:rPr>
          <w:lang w:val="en-GB"/>
        </w:rPr>
        <w:t>Competitive</w:t>
      </w:r>
      <w:r w:rsidRPr="00EE1B34">
        <w:rPr>
          <w:lang w:val="en-GB"/>
        </w:rPr>
        <w:t xml:space="preserve"> Conduct</w:t>
      </w:r>
    </w:p>
    <w:p w14:paraId="058123C8" w14:textId="72C5CF9D"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Bidders and their employees, officers, advisers, agent or </w:t>
      </w:r>
      <w:r w:rsidR="00FE459D" w:rsidRPr="00EE1B34">
        <w:rPr>
          <w:rFonts w:ascii="Calibri" w:hAnsi="Calibri" w:cs="Arial"/>
          <w:color w:val="222222"/>
          <w:szCs w:val="22"/>
          <w:lang w:val="en-GB"/>
        </w:rPr>
        <w:t>sub-contractors</w:t>
      </w:r>
      <w:r w:rsidRPr="00EE1B34">
        <w:rPr>
          <w:rFonts w:ascii="Calibri" w:hAnsi="Calibri" w:cs="Arial"/>
          <w:color w:val="222222"/>
          <w:szCs w:val="22"/>
          <w:lang w:val="en-GB"/>
        </w:rPr>
        <w:t xml:space="preserve">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not engage in any collusive bidding or other anti-competitive conduct or any other similar conduct, in relations to:</w:t>
      </w:r>
    </w:p>
    <w:p w14:paraId="464675CA" w14:textId="77777777" w:rsidR="00ED4934" w:rsidRPr="00EE1B34" w:rsidRDefault="00ED4934" w:rsidP="007111BF">
      <w:pPr>
        <w:numPr>
          <w:ilvl w:val="0"/>
          <w:numId w:val="39"/>
        </w:numPr>
        <w:tabs>
          <w:tab w:val="left" w:pos="0"/>
        </w:tabs>
        <w:rPr>
          <w:rFonts w:ascii="Calibri" w:hAnsi="Calibri" w:cs="Arial"/>
          <w:color w:val="222222"/>
          <w:szCs w:val="22"/>
          <w:lang w:val="en-GB"/>
        </w:rPr>
      </w:pPr>
      <w:r w:rsidRPr="00EE1B34">
        <w:rPr>
          <w:rFonts w:ascii="Calibri" w:hAnsi="Calibri" w:cs="Arial"/>
          <w:color w:val="222222"/>
          <w:szCs w:val="22"/>
          <w:lang w:val="en-GB"/>
        </w:rPr>
        <w:t>The preparation of submission of Bids,</w:t>
      </w:r>
    </w:p>
    <w:p w14:paraId="1821A0D3" w14:textId="77777777" w:rsidR="00ED4934" w:rsidRPr="00EE1B34" w:rsidRDefault="00ED4934" w:rsidP="007111BF">
      <w:pPr>
        <w:numPr>
          <w:ilvl w:val="0"/>
          <w:numId w:val="39"/>
        </w:numPr>
        <w:tabs>
          <w:tab w:val="left" w:pos="0"/>
        </w:tabs>
        <w:rPr>
          <w:rFonts w:ascii="Calibri" w:hAnsi="Calibri" w:cs="Arial"/>
          <w:color w:val="222222"/>
          <w:szCs w:val="22"/>
          <w:lang w:val="en-GB"/>
        </w:rPr>
      </w:pPr>
      <w:r w:rsidRPr="00EE1B34">
        <w:rPr>
          <w:rFonts w:ascii="Calibri" w:hAnsi="Calibri" w:cs="Arial"/>
          <w:color w:val="222222"/>
          <w:szCs w:val="22"/>
          <w:lang w:val="en-GB"/>
        </w:rPr>
        <w:t>The clarification of Bids,</w:t>
      </w:r>
    </w:p>
    <w:p w14:paraId="5D237B58" w14:textId="77777777" w:rsidR="00ED4934" w:rsidRPr="00EE1B34" w:rsidRDefault="00ED4934" w:rsidP="007111BF">
      <w:pPr>
        <w:numPr>
          <w:ilvl w:val="0"/>
          <w:numId w:val="39"/>
        </w:numPr>
        <w:tabs>
          <w:tab w:val="left" w:pos="0"/>
        </w:tabs>
        <w:rPr>
          <w:rFonts w:ascii="Calibri" w:hAnsi="Calibri" w:cs="Arial"/>
          <w:color w:val="222222"/>
          <w:szCs w:val="22"/>
          <w:lang w:val="en-GB"/>
        </w:rPr>
      </w:pPr>
      <w:r w:rsidRPr="00EE1B34">
        <w:rPr>
          <w:rFonts w:ascii="Calibri" w:hAnsi="Calibri" w:cs="Arial"/>
          <w:color w:val="222222"/>
          <w:szCs w:val="22"/>
          <w:lang w:val="en-GB"/>
        </w:rPr>
        <w:t>The conduct and content of negotiations,</w:t>
      </w:r>
    </w:p>
    <w:p w14:paraId="353FBDC1" w14:textId="77777777" w:rsidR="00ED4934" w:rsidRPr="00EE1B34" w:rsidRDefault="00ED4934" w:rsidP="007111BF">
      <w:pPr>
        <w:numPr>
          <w:ilvl w:val="0"/>
          <w:numId w:val="39"/>
        </w:numPr>
        <w:tabs>
          <w:tab w:val="left" w:pos="0"/>
        </w:tabs>
        <w:rPr>
          <w:rFonts w:ascii="Calibri" w:hAnsi="Calibri" w:cs="Arial"/>
          <w:color w:val="222222"/>
          <w:szCs w:val="22"/>
          <w:lang w:val="en-GB"/>
        </w:rPr>
      </w:pPr>
      <w:r w:rsidRPr="00EE1B34">
        <w:rPr>
          <w:rFonts w:ascii="Calibri" w:hAnsi="Calibri" w:cs="Arial"/>
          <w:color w:val="222222"/>
          <w:szCs w:val="22"/>
          <w:lang w:val="en-GB"/>
        </w:rPr>
        <w:t>Including final contract negotiations,</w:t>
      </w:r>
      <w:r w:rsidR="007111BF" w:rsidRPr="00EE1B34">
        <w:rPr>
          <w:rFonts w:ascii="Calibri" w:hAnsi="Calibri" w:cs="Arial"/>
          <w:color w:val="222222"/>
          <w:szCs w:val="22"/>
          <w:lang w:val="en-GB"/>
        </w:rPr>
        <w:t xml:space="preserve"> </w:t>
      </w:r>
    </w:p>
    <w:p w14:paraId="695F6655" w14:textId="77777777" w:rsidR="00ED4934" w:rsidRPr="00EE1B34" w:rsidRDefault="00B54AEB"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In</w:t>
      </w:r>
      <w:r w:rsidR="00ED4934" w:rsidRPr="00EE1B34">
        <w:rPr>
          <w:rFonts w:ascii="Calibri" w:hAnsi="Calibri" w:cs="Arial"/>
          <w:color w:val="222222"/>
          <w:szCs w:val="22"/>
          <w:lang w:val="en-GB"/>
        </w:rPr>
        <w:t xml:space="preserve"> respect of this ITB or procurement process, or any other procurement process being conducted by DRC in respect of any of its requirements.</w:t>
      </w:r>
    </w:p>
    <w:p w14:paraId="0BE5C730" w14:textId="77777777" w:rsidR="00ED4934" w:rsidRPr="00EE1B34" w:rsidRDefault="00ED4934" w:rsidP="00ED4934">
      <w:pPr>
        <w:tabs>
          <w:tab w:val="left" w:pos="0"/>
        </w:tabs>
        <w:rPr>
          <w:rFonts w:ascii="Calibri" w:hAnsi="Calibri" w:cs="Arial"/>
          <w:color w:val="222222"/>
          <w:szCs w:val="22"/>
          <w:lang w:val="en-GB"/>
        </w:rPr>
      </w:pPr>
    </w:p>
    <w:p w14:paraId="09173D08"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For the purpose of this clause, collusive bidding, other anti-competitive conduct, or any other similar conduct may include, among other things, the disclosure to, exchange or clarification with, any other Bidder, person or entity, of information (in any form), whether or not such information is commercial information confidential to DRC, any other Bidder, person or entity in order to alter the results of a solicitation exercise in such a way that would lead to an outcome other than that which would have been obtained through a competitive process.</w:t>
      </w:r>
    </w:p>
    <w:p w14:paraId="5B8CFF0C" w14:textId="77777777" w:rsidR="00ED4934" w:rsidRPr="00EE1B34" w:rsidRDefault="00ED4934" w:rsidP="00ED4934">
      <w:pPr>
        <w:tabs>
          <w:tab w:val="left" w:pos="0"/>
        </w:tabs>
        <w:rPr>
          <w:rFonts w:ascii="Calibri" w:hAnsi="Calibri" w:cs="Arial"/>
          <w:color w:val="222222"/>
          <w:szCs w:val="22"/>
          <w:lang w:val="en-GB"/>
        </w:rPr>
      </w:pPr>
    </w:p>
    <w:p w14:paraId="4B215077" w14:textId="77777777" w:rsidR="00ED4934" w:rsidRPr="00EE1B34" w:rsidRDefault="00ED4934" w:rsidP="00972789">
      <w:pPr>
        <w:pStyle w:val="Heading1"/>
        <w:rPr>
          <w:lang w:val="en-GB"/>
        </w:rPr>
      </w:pPr>
      <w:r w:rsidRPr="00EE1B34">
        <w:rPr>
          <w:lang w:val="en-GB"/>
        </w:rPr>
        <w:t>Improper Assistance</w:t>
      </w:r>
    </w:p>
    <w:p w14:paraId="5818CEA7"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Bids that, in the sole opinion of DRC, have been compiled:</w:t>
      </w:r>
    </w:p>
    <w:p w14:paraId="4ABCCC50" w14:textId="77777777" w:rsidR="00ED4934" w:rsidRPr="00EE1B34" w:rsidRDefault="00ED4934" w:rsidP="007111BF">
      <w:pPr>
        <w:numPr>
          <w:ilvl w:val="0"/>
          <w:numId w:val="40"/>
        </w:numPr>
        <w:tabs>
          <w:tab w:val="left" w:pos="0"/>
        </w:tabs>
        <w:rPr>
          <w:rFonts w:ascii="Calibri" w:hAnsi="Calibri" w:cs="Arial"/>
          <w:color w:val="222222"/>
          <w:szCs w:val="22"/>
          <w:lang w:val="en-GB"/>
        </w:rPr>
      </w:pPr>
      <w:r w:rsidRPr="00EE1B34">
        <w:rPr>
          <w:rFonts w:ascii="Calibri" w:hAnsi="Calibri" w:cs="Arial"/>
          <w:color w:val="222222"/>
          <w:szCs w:val="22"/>
          <w:lang w:val="en-GB"/>
        </w:rPr>
        <w:t>With the assistance of current or former employees of DRC, or current or former contractors of DRC in violation of confidentially obligations or by using information not otherwise available to the general public or which would provide a non-competitive benefit,</w:t>
      </w:r>
    </w:p>
    <w:p w14:paraId="47F6E544" w14:textId="77777777" w:rsidR="00ED4934" w:rsidRPr="00EE1B34" w:rsidRDefault="00ED4934" w:rsidP="007111BF">
      <w:pPr>
        <w:numPr>
          <w:ilvl w:val="0"/>
          <w:numId w:val="40"/>
        </w:numPr>
        <w:tabs>
          <w:tab w:val="left" w:pos="0"/>
        </w:tabs>
        <w:rPr>
          <w:rFonts w:ascii="Calibri" w:hAnsi="Calibri" w:cs="Arial"/>
          <w:color w:val="222222"/>
          <w:szCs w:val="22"/>
          <w:lang w:val="en-GB"/>
        </w:rPr>
      </w:pPr>
      <w:r w:rsidRPr="00EE1B34">
        <w:rPr>
          <w:rFonts w:ascii="Calibri" w:hAnsi="Calibri" w:cs="Arial"/>
          <w:color w:val="222222"/>
          <w:szCs w:val="22"/>
          <w:lang w:val="en-GB"/>
        </w:rPr>
        <w:t>With the utilization of confidential and/or internal DRC information not made available to the public or to the other Bidders,</w:t>
      </w:r>
    </w:p>
    <w:p w14:paraId="7EB27147" w14:textId="202D87CC" w:rsidR="00ED4934" w:rsidRPr="00EE1B34" w:rsidRDefault="00ED4934" w:rsidP="00972789">
      <w:pPr>
        <w:numPr>
          <w:ilvl w:val="0"/>
          <w:numId w:val="40"/>
        </w:numPr>
        <w:tabs>
          <w:tab w:val="left" w:pos="0"/>
        </w:tabs>
        <w:rPr>
          <w:rFonts w:ascii="Calibri" w:hAnsi="Calibri" w:cs="Arial"/>
          <w:color w:val="222222"/>
          <w:szCs w:val="22"/>
          <w:lang w:val="en-GB"/>
        </w:rPr>
      </w:pPr>
      <w:r w:rsidRPr="00EE1B34">
        <w:rPr>
          <w:rFonts w:ascii="Calibri" w:hAnsi="Calibri" w:cs="Arial"/>
          <w:color w:val="222222"/>
          <w:szCs w:val="22"/>
          <w:lang w:val="en-GB"/>
        </w:rPr>
        <w:t>In breach of an obligation of confidentially to DRC, or</w:t>
      </w:r>
      <w:r w:rsidR="002B39C4">
        <w:rPr>
          <w:rFonts w:ascii="Calibri" w:hAnsi="Calibri" w:cs="Arial"/>
          <w:color w:val="222222"/>
          <w:szCs w:val="22"/>
          <w:lang w:val="en-GB"/>
        </w:rPr>
        <w:t xml:space="preserve"> c</w:t>
      </w:r>
      <w:r w:rsidRPr="008330A3">
        <w:rPr>
          <w:rFonts w:ascii="Calibri" w:hAnsi="Calibri" w:cs="Arial"/>
          <w:color w:val="222222"/>
          <w:szCs w:val="22"/>
          <w:lang w:val="en-GB"/>
        </w:rPr>
        <w:t>ontrary to these terms and conditions for submission of a Bid,</w:t>
      </w:r>
      <w:r w:rsidR="002B39C4" w:rsidRPr="008330A3">
        <w:rPr>
          <w:rFonts w:ascii="Calibri" w:hAnsi="Calibri" w:cs="Arial"/>
          <w:color w:val="222222"/>
          <w:szCs w:val="22"/>
          <w:lang w:val="en-GB"/>
        </w:rPr>
        <w:t xml:space="preserve"> </w:t>
      </w:r>
      <w:r w:rsidR="002B39C4">
        <w:rPr>
          <w:rFonts w:ascii="Calibri" w:hAnsi="Calibri" w:cs="Arial"/>
          <w:color w:val="222222"/>
          <w:szCs w:val="22"/>
          <w:lang w:val="en-GB"/>
        </w:rPr>
        <w:t>s</w:t>
      </w:r>
      <w:r w:rsidRPr="00EE1B34">
        <w:rPr>
          <w:rFonts w:ascii="Calibri" w:hAnsi="Calibri" w:cs="Arial"/>
          <w:color w:val="222222"/>
          <w:szCs w:val="22"/>
          <w:lang w:val="en-GB"/>
        </w:rPr>
        <w:t xml:space="preserve">hall be excluded </w:t>
      </w:r>
      <w:r w:rsidR="006B32D8" w:rsidRPr="00EE1B34">
        <w:rPr>
          <w:rFonts w:ascii="Calibri" w:hAnsi="Calibri" w:cs="Arial"/>
          <w:color w:val="222222"/>
          <w:szCs w:val="22"/>
          <w:lang w:val="en-GB"/>
        </w:rPr>
        <w:t>from further consideration</w:t>
      </w:r>
    </w:p>
    <w:p w14:paraId="7A1BA89F" w14:textId="303D2B60"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Without limiting the operation of the above clause, a Bidder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not, in the absence of prior written approval from DRC, permit a person to contribute to, or participate in, any process relating to the preparation of a Bid or the procurement process, if the person has at any time during the 6 months immediately preceding the date of issue of this ITB was an official, agent, </w:t>
      </w:r>
      <w:r w:rsidR="004D75ED">
        <w:rPr>
          <w:rFonts w:ascii="Calibri" w:hAnsi="Calibri" w:cs="Arial"/>
          <w:color w:val="222222"/>
          <w:szCs w:val="22"/>
          <w:lang w:val="en-GB"/>
        </w:rPr>
        <w:lastRenderedPageBreak/>
        <w:t>functionary</w:t>
      </w:r>
      <w:r w:rsidRPr="00EE1B34">
        <w:rPr>
          <w:rFonts w:ascii="Calibri" w:hAnsi="Calibri" w:cs="Arial"/>
          <w:color w:val="222222"/>
          <w:szCs w:val="22"/>
          <w:lang w:val="en-GB"/>
        </w:rPr>
        <w:t>, or employee of, or otherwise engaged by, DRC and was engaged directly, or indirectly, in the planning or performance of the requirement, project, or activity to which this ITB relates.</w:t>
      </w:r>
    </w:p>
    <w:p w14:paraId="1220D380" w14:textId="77777777" w:rsidR="00ED4934" w:rsidRPr="00EE1B34" w:rsidRDefault="00ED4934" w:rsidP="00ED4934">
      <w:pPr>
        <w:tabs>
          <w:tab w:val="left" w:pos="0"/>
        </w:tabs>
        <w:rPr>
          <w:rFonts w:ascii="Calibri" w:hAnsi="Calibri" w:cs="Arial"/>
          <w:color w:val="222222"/>
          <w:szCs w:val="22"/>
          <w:lang w:val="en-GB"/>
        </w:rPr>
      </w:pPr>
    </w:p>
    <w:p w14:paraId="105E932B" w14:textId="77777777" w:rsidR="00ED4934" w:rsidRPr="00EE1B34" w:rsidRDefault="00ED4934" w:rsidP="00972789">
      <w:pPr>
        <w:pStyle w:val="Heading1"/>
        <w:rPr>
          <w:lang w:val="en-GB"/>
        </w:rPr>
      </w:pPr>
      <w:r w:rsidRPr="00EE1B34">
        <w:rPr>
          <w:lang w:val="en-GB"/>
        </w:rPr>
        <w:t>Corrupt Practices</w:t>
      </w:r>
    </w:p>
    <w:p w14:paraId="25DD6E58" w14:textId="7D4F9E19" w:rsidR="00461C7E" w:rsidRPr="00461C7E" w:rsidRDefault="00461C7E" w:rsidP="00461C7E">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DRC has zero tolerance for corruption. </w:t>
      </w:r>
    </w:p>
    <w:p w14:paraId="72710F07" w14:textId="77777777" w:rsidR="00461C7E" w:rsidRDefault="00461C7E" w:rsidP="00461C7E">
      <w:pPr>
        <w:tabs>
          <w:tab w:val="left" w:pos="0"/>
        </w:tabs>
        <w:rPr>
          <w:rFonts w:ascii="Calibri" w:hAnsi="Calibri" w:cs="Arial"/>
          <w:color w:val="222222"/>
          <w:szCs w:val="22"/>
          <w:lang w:val="en-GB"/>
        </w:rPr>
      </w:pPr>
    </w:p>
    <w:p w14:paraId="3ADEF3AC" w14:textId="2358159C" w:rsidR="00461C7E" w:rsidRPr="00461C7E" w:rsidRDefault="00461C7E" w:rsidP="007F50C9">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The </w:t>
      </w:r>
      <w:r>
        <w:rPr>
          <w:rFonts w:ascii="Calibri" w:hAnsi="Calibri" w:cs="Arial"/>
          <w:color w:val="222222"/>
          <w:szCs w:val="22"/>
          <w:lang w:val="en-GB"/>
        </w:rPr>
        <w:t>Bidder</w:t>
      </w:r>
      <w:r w:rsidRPr="00461C7E">
        <w:rPr>
          <w:rFonts w:ascii="Calibri" w:hAnsi="Calibri" w:cs="Arial"/>
          <w:color w:val="222222"/>
          <w:szCs w:val="22"/>
          <w:lang w:val="en-GB"/>
        </w:rPr>
        <w:t xml:space="preserve"> represents and warrants that neither it nor any of its</w:t>
      </w:r>
      <w:r>
        <w:rPr>
          <w:rFonts w:ascii="Calibri" w:hAnsi="Calibri" w:cs="Arial"/>
          <w:color w:val="222222"/>
          <w:szCs w:val="22"/>
          <w:lang w:val="en-GB"/>
        </w:rPr>
        <w:t xml:space="preserve"> potential</w:t>
      </w:r>
      <w:r w:rsidRPr="00461C7E">
        <w:rPr>
          <w:rFonts w:ascii="Calibri" w:hAnsi="Calibri" w:cs="Arial"/>
          <w:color w:val="222222"/>
          <w:szCs w:val="22"/>
          <w:lang w:val="en-GB"/>
        </w:rPr>
        <w:t xml:space="preserve"> subcontractors are engaged in any form of corruption, defined by DRC as the misuse of entrusted power for private gain.</w:t>
      </w:r>
    </w:p>
    <w:p w14:paraId="1636CED3" w14:textId="4CC1152F" w:rsidR="00461C7E" w:rsidRDefault="00461C7E" w:rsidP="00461C7E">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This definition is not limited to interactions with public officials and covers both attempted and actual corruption, as well as monetary and non-monetary corruption. The definition includes, but is not limited to, corruption in the form of: facilitation payments, bribery, gifts constituting an undue influence, kickbacks, favouritism, cronyism, nepotism, extortion, embezzlement, misuse of confidential information, theft, and various forms of fraud, such as forgery or falsification of documents, and financial or procurement fraud. No offer, payment, consideration or benefit of any kind, which could be regarded as an illegal or corrupt practice, shall be made, promised, sought or accepted – directly or indirectly – as an inducement or reward in relation to activities funded by DRC, including tendering, award or execution of contracts. DRC reserves the right, without prejudice to any other right or remedy available to it, according to any violation of this clause to immediately </w:t>
      </w:r>
      <w:r>
        <w:rPr>
          <w:rFonts w:ascii="Calibri" w:hAnsi="Calibri" w:cs="Arial"/>
          <w:color w:val="222222"/>
          <w:szCs w:val="22"/>
          <w:lang w:val="en-GB"/>
        </w:rPr>
        <w:t>reject the submitted offer</w:t>
      </w:r>
      <w:r w:rsidRPr="00461C7E">
        <w:rPr>
          <w:rFonts w:ascii="Calibri" w:hAnsi="Calibri" w:cs="Arial"/>
          <w:color w:val="222222"/>
          <w:szCs w:val="22"/>
          <w:lang w:val="en-GB"/>
        </w:rPr>
        <w:t xml:space="preserve">, and to take such additional action, civil and/or criminal, as may be appropriate. </w:t>
      </w:r>
    </w:p>
    <w:p w14:paraId="26567F79" w14:textId="77777777" w:rsidR="00461C7E" w:rsidRPr="00461C7E" w:rsidRDefault="00461C7E" w:rsidP="00461C7E">
      <w:pPr>
        <w:tabs>
          <w:tab w:val="left" w:pos="0"/>
        </w:tabs>
        <w:rPr>
          <w:rFonts w:ascii="Calibri" w:hAnsi="Calibri" w:cs="Arial"/>
          <w:color w:val="222222"/>
          <w:szCs w:val="22"/>
          <w:lang w:val="en-GB"/>
        </w:rPr>
      </w:pPr>
    </w:p>
    <w:p w14:paraId="4FA9371D" w14:textId="54EC0171" w:rsidR="00461C7E" w:rsidRPr="00461C7E" w:rsidRDefault="00461C7E" w:rsidP="00461C7E">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The </w:t>
      </w:r>
      <w:r>
        <w:rPr>
          <w:rFonts w:ascii="Calibri" w:hAnsi="Calibri" w:cs="Arial"/>
          <w:color w:val="222222"/>
          <w:szCs w:val="22"/>
          <w:lang w:val="en-GB"/>
        </w:rPr>
        <w:t>Bidder</w:t>
      </w:r>
      <w:r w:rsidRPr="00461C7E">
        <w:rPr>
          <w:rFonts w:ascii="Calibri" w:hAnsi="Calibri" w:cs="Arial"/>
          <w:color w:val="222222"/>
          <w:szCs w:val="22"/>
          <w:lang w:val="en-GB"/>
        </w:rPr>
        <w:t xml:space="preserve"> agrees to accurately communicate DRC’s policy with regards to Anti- Corruption to Third Parties. The </w:t>
      </w:r>
      <w:r>
        <w:rPr>
          <w:rFonts w:ascii="Calibri" w:hAnsi="Calibri" w:cs="Arial"/>
          <w:color w:val="222222"/>
          <w:szCs w:val="22"/>
          <w:lang w:val="en-GB"/>
        </w:rPr>
        <w:t>Bidder</w:t>
      </w:r>
      <w:r w:rsidRPr="00461C7E">
        <w:rPr>
          <w:rFonts w:ascii="Calibri" w:hAnsi="Calibri" w:cs="Arial"/>
          <w:color w:val="222222"/>
          <w:szCs w:val="22"/>
          <w:lang w:val="en-GB"/>
        </w:rPr>
        <w:t xml:space="preserve"> furthermore agrees to inform DRC immediately of any suspicion or information it receives from any source alleging a violation of this</w:t>
      </w:r>
      <w:r w:rsidR="00A3096B">
        <w:rPr>
          <w:rFonts w:ascii="Calibri" w:hAnsi="Calibri" w:cs="Arial"/>
          <w:color w:val="222222"/>
          <w:szCs w:val="22"/>
          <w:lang w:val="en-GB"/>
        </w:rPr>
        <w:t xml:space="preserve"> policy to</w:t>
      </w:r>
      <w:r w:rsidRPr="00461C7E">
        <w:rPr>
          <w:rFonts w:ascii="Calibri" w:hAnsi="Calibri" w:cs="Arial"/>
          <w:color w:val="222222"/>
          <w:szCs w:val="22"/>
          <w:lang w:val="en-GB"/>
        </w:rPr>
        <w:t xml:space="preserve"> the contact details of the specific DRC country operations via </w:t>
      </w:r>
      <w:hyperlink r:id="rId14" w:history="1">
        <w:r w:rsidR="003461DC" w:rsidRPr="00B509B8">
          <w:rPr>
            <w:rStyle w:val="Hyperlink"/>
            <w:rFonts w:ascii="Calibri" w:hAnsi="Calibri" w:cs="Arial"/>
            <w:szCs w:val="22"/>
            <w:lang w:val="en-GB"/>
          </w:rPr>
          <w:t>www.drc.dk/where-we-work</w:t>
        </w:r>
      </w:hyperlink>
      <w:r w:rsidRPr="00461C7E">
        <w:rPr>
          <w:rFonts w:ascii="Calibri" w:hAnsi="Calibri" w:cs="Arial"/>
          <w:color w:val="222222"/>
          <w:szCs w:val="22"/>
          <w:lang w:val="en-GB"/>
        </w:rPr>
        <w:t xml:space="preserve">, or via DRC’s Code of Conduct Reporting Mechanism: </w:t>
      </w:r>
      <w:hyperlink r:id="rId15" w:history="1">
        <w:r w:rsidR="003461DC" w:rsidRPr="00B509B8">
          <w:rPr>
            <w:rStyle w:val="Hyperlink"/>
            <w:rFonts w:ascii="Calibri" w:hAnsi="Calibri" w:cs="Arial"/>
            <w:szCs w:val="22"/>
            <w:lang w:val="en-GB"/>
          </w:rPr>
          <w:t>www.drc.dk/relief-work/concerns-complaints/code-of-conduct-reporting-mechanism</w:t>
        </w:r>
      </w:hyperlink>
      <w:r w:rsidRPr="00461C7E">
        <w:rPr>
          <w:rFonts w:ascii="Calibri" w:hAnsi="Calibri" w:cs="Arial"/>
          <w:color w:val="222222"/>
          <w:szCs w:val="22"/>
          <w:lang w:val="en-GB"/>
        </w:rPr>
        <w:t xml:space="preserve">. Reports of suspected corruption can also be reported directly to DRC HQ at </w:t>
      </w:r>
      <w:hyperlink r:id="rId16" w:history="1">
        <w:r w:rsidR="003461DC" w:rsidRPr="00B509B8">
          <w:rPr>
            <w:rStyle w:val="Hyperlink"/>
            <w:rFonts w:ascii="Calibri" w:hAnsi="Calibri" w:cs="Arial"/>
            <w:szCs w:val="22"/>
            <w:lang w:val="en-GB"/>
          </w:rPr>
          <w:t>c.o.conduct@drc.dk</w:t>
        </w:r>
      </w:hyperlink>
      <w:r w:rsidRPr="00461C7E">
        <w:rPr>
          <w:rFonts w:ascii="Calibri" w:hAnsi="Calibri" w:cs="Arial"/>
          <w:color w:val="222222"/>
          <w:szCs w:val="22"/>
          <w:lang w:val="en-GB"/>
        </w:rPr>
        <w:t xml:space="preserve">. </w:t>
      </w:r>
    </w:p>
    <w:p w14:paraId="185122FC" w14:textId="59A01965" w:rsidR="00403050" w:rsidRPr="00EE1B34" w:rsidRDefault="00461C7E" w:rsidP="00ED4934">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 </w:t>
      </w:r>
    </w:p>
    <w:p w14:paraId="0ACB1C5E" w14:textId="1AB58E6C" w:rsidR="00A3096B" w:rsidRPr="00A3096B" w:rsidRDefault="00ED4934" w:rsidP="00A3096B">
      <w:pPr>
        <w:pStyle w:val="Heading1"/>
        <w:rPr>
          <w:lang w:val="en-GB"/>
        </w:rPr>
      </w:pPr>
      <w:r w:rsidRPr="00EE1B34">
        <w:rPr>
          <w:lang w:val="en-GB"/>
        </w:rPr>
        <w:t>Conflict of Interest</w:t>
      </w:r>
    </w:p>
    <w:p w14:paraId="59419DAA" w14:textId="24A92990"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 Bidder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not, and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ensure that its employees, officers, advisers, agents or subcontractor</w:t>
      </w:r>
      <w:r w:rsidR="007F3440" w:rsidRPr="00EE1B34">
        <w:rPr>
          <w:rFonts w:ascii="Calibri" w:hAnsi="Calibri" w:cs="Arial"/>
          <w:color w:val="222222"/>
          <w:szCs w:val="22"/>
          <w:lang w:val="en-GB"/>
        </w:rPr>
        <w:t xml:space="preserve">s do not place themselves in a </w:t>
      </w:r>
      <w:r w:rsidRPr="00EE1B34">
        <w:rPr>
          <w:rFonts w:ascii="Calibri" w:hAnsi="Calibri" w:cs="Arial"/>
          <w:color w:val="222222"/>
          <w:szCs w:val="22"/>
          <w:lang w:val="en-GB"/>
        </w:rPr>
        <w:t>position that may, or does, give rise to an actual, potential or perceived conflict of interest between the interests of DRC and the Bidder’s interests during the procurement process.</w:t>
      </w:r>
    </w:p>
    <w:p w14:paraId="454A6D88" w14:textId="77777777" w:rsidR="00ED4934" w:rsidRPr="00EE1B34" w:rsidRDefault="00ED4934" w:rsidP="00ED4934">
      <w:pPr>
        <w:tabs>
          <w:tab w:val="left" w:pos="0"/>
        </w:tabs>
        <w:rPr>
          <w:rFonts w:ascii="Calibri" w:hAnsi="Calibri" w:cs="Arial"/>
          <w:color w:val="222222"/>
          <w:szCs w:val="22"/>
          <w:lang w:val="en-GB"/>
        </w:rPr>
      </w:pPr>
    </w:p>
    <w:p w14:paraId="5358CE06" w14:textId="2945F62F"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If during any stage of the procurement process or performance of any DRC contract a conflict of interest arises, or appears likely to arise, the Bidder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notify DRC immediately in writing, setting out all relevant details of the situation, including those cases in which the interests of the Bidder conflict with the interests of DRC, or cases in which any DRC official, employee or person under contract with DRC may have, or appear to have, an interest of any kind in the Bidder’s business or any kind of economic ties with the Bidder. The Bidder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take steps as DRC may reasonably require</w:t>
      </w:r>
      <w:r w:rsidR="00F07CA3" w:rsidRPr="00EE1B34">
        <w:rPr>
          <w:rFonts w:ascii="Calibri" w:hAnsi="Calibri" w:cs="Arial"/>
          <w:color w:val="222222"/>
          <w:szCs w:val="22"/>
          <w:lang w:val="en-GB"/>
        </w:rPr>
        <w:t>,</w:t>
      </w:r>
      <w:r w:rsidRPr="00EE1B34">
        <w:rPr>
          <w:rFonts w:ascii="Calibri" w:hAnsi="Calibri" w:cs="Arial"/>
          <w:color w:val="222222"/>
          <w:szCs w:val="22"/>
          <w:lang w:val="en-GB"/>
        </w:rPr>
        <w:t xml:space="preserve"> to </w:t>
      </w:r>
      <w:r w:rsidR="00F07CA3" w:rsidRPr="00EE1B34">
        <w:rPr>
          <w:rFonts w:ascii="Calibri" w:hAnsi="Calibri" w:cs="Arial"/>
          <w:color w:val="222222"/>
          <w:szCs w:val="22"/>
          <w:lang w:val="en-GB"/>
        </w:rPr>
        <w:t>resolve</w:t>
      </w:r>
      <w:r w:rsidRPr="00EE1B34">
        <w:rPr>
          <w:rFonts w:ascii="Calibri" w:hAnsi="Calibri" w:cs="Arial"/>
          <w:color w:val="222222"/>
          <w:szCs w:val="22"/>
          <w:lang w:val="en-GB"/>
        </w:rPr>
        <w:t xml:space="preserve"> or otherwise deal with the conflict to the satisfaction of DRC.</w:t>
      </w:r>
    </w:p>
    <w:p w14:paraId="10E4B14C" w14:textId="77777777" w:rsidR="00ED4934" w:rsidRPr="00EE1B34" w:rsidRDefault="00ED4934" w:rsidP="00ED4934">
      <w:pPr>
        <w:tabs>
          <w:tab w:val="left" w:pos="0"/>
        </w:tabs>
        <w:rPr>
          <w:rFonts w:ascii="Calibri" w:hAnsi="Calibri" w:cs="Arial"/>
          <w:color w:val="222222"/>
          <w:szCs w:val="22"/>
          <w:lang w:val="en-GB"/>
        </w:rPr>
      </w:pPr>
    </w:p>
    <w:p w14:paraId="3072606A" w14:textId="77777777" w:rsidR="00ED4934" w:rsidRPr="00EE1B34" w:rsidRDefault="00ED4934" w:rsidP="00972789">
      <w:pPr>
        <w:pStyle w:val="Heading1"/>
        <w:rPr>
          <w:lang w:val="en-GB"/>
        </w:rPr>
      </w:pPr>
      <w:r w:rsidRPr="00EE1B34">
        <w:rPr>
          <w:lang w:val="en-GB"/>
        </w:rPr>
        <w:t>Withdrawal/Modification of Bids</w:t>
      </w:r>
    </w:p>
    <w:p w14:paraId="2EE99801" w14:textId="761AEB70"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Requests to withdraw a Bid </w:t>
      </w:r>
      <w:r w:rsidR="003461DC">
        <w:rPr>
          <w:rFonts w:ascii="Calibri" w:hAnsi="Calibri" w:cs="Arial"/>
          <w:color w:val="222222"/>
          <w:szCs w:val="22"/>
          <w:lang w:val="en-GB"/>
        </w:rPr>
        <w:t xml:space="preserve">after the Bid closure time </w:t>
      </w:r>
      <w:r w:rsidRPr="00EE1B34">
        <w:rPr>
          <w:rFonts w:ascii="Calibri" w:hAnsi="Calibri" w:cs="Arial"/>
          <w:color w:val="222222"/>
          <w:szCs w:val="22"/>
          <w:lang w:val="en-GB"/>
        </w:rPr>
        <w:t xml:space="preserve">shall not be honoured. </w:t>
      </w:r>
    </w:p>
    <w:p w14:paraId="52791B81" w14:textId="77777777" w:rsidR="00ED4934" w:rsidRPr="00EE1B34" w:rsidRDefault="00ED4934" w:rsidP="00ED4934">
      <w:pPr>
        <w:tabs>
          <w:tab w:val="left" w:pos="0"/>
        </w:tabs>
        <w:rPr>
          <w:rFonts w:ascii="Calibri" w:hAnsi="Calibri" w:cs="Arial"/>
          <w:color w:val="222222"/>
          <w:szCs w:val="22"/>
          <w:lang w:val="en-GB"/>
        </w:rPr>
      </w:pPr>
    </w:p>
    <w:p w14:paraId="0B210619"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Withdrawal of a Bid may result in your suspension or removal from the DRC suppliers List.</w:t>
      </w:r>
    </w:p>
    <w:p w14:paraId="0CF3A595" w14:textId="77777777" w:rsidR="00ED4934" w:rsidRPr="00EE1B34" w:rsidRDefault="00ED4934" w:rsidP="00ED4934">
      <w:pPr>
        <w:tabs>
          <w:tab w:val="left" w:pos="0"/>
        </w:tabs>
        <w:rPr>
          <w:rFonts w:ascii="Calibri" w:hAnsi="Calibri" w:cs="Arial"/>
          <w:color w:val="222222"/>
          <w:szCs w:val="22"/>
          <w:lang w:val="en-GB"/>
        </w:rPr>
      </w:pPr>
    </w:p>
    <w:p w14:paraId="7A23F6F4" w14:textId="77777777" w:rsidR="00ED49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A Bidder may modify its Bid prior to the ITB closure. Any such modification shall be submitted in writing and in a sealed envelope, marked with the original Bid number. No modification shall be allowed after the ITB closure.</w:t>
      </w:r>
    </w:p>
    <w:p w14:paraId="58B18181" w14:textId="77777777" w:rsidR="00DB4E50" w:rsidRDefault="00DB4E50" w:rsidP="00ED4934">
      <w:pPr>
        <w:tabs>
          <w:tab w:val="left" w:pos="0"/>
        </w:tabs>
        <w:rPr>
          <w:rFonts w:ascii="Calibri" w:hAnsi="Calibri" w:cs="Arial"/>
          <w:color w:val="222222"/>
          <w:szCs w:val="22"/>
          <w:lang w:val="en-GB"/>
        </w:rPr>
      </w:pPr>
    </w:p>
    <w:p w14:paraId="45734E8D" w14:textId="73994BAA" w:rsidR="00DB4E50" w:rsidRPr="00DB4E50" w:rsidRDefault="00DB4E50" w:rsidP="00DB4E50">
      <w:pPr>
        <w:pStyle w:val="Heading1"/>
        <w:rPr>
          <w:lang w:val="en-GB"/>
        </w:rPr>
      </w:pPr>
      <w:r w:rsidRPr="00DB4E50">
        <w:rPr>
          <w:lang w:val="en-GB"/>
        </w:rPr>
        <w:t>LATE BIDS</w:t>
      </w:r>
    </w:p>
    <w:p w14:paraId="2CC22421" w14:textId="7C70D84F" w:rsidR="00DB4E50" w:rsidRPr="00EE1B34" w:rsidRDefault="00DB4E50" w:rsidP="00ED4934">
      <w:pPr>
        <w:tabs>
          <w:tab w:val="left" w:pos="0"/>
        </w:tabs>
        <w:rPr>
          <w:rFonts w:ascii="Calibri" w:hAnsi="Calibri" w:cs="Arial"/>
          <w:color w:val="222222"/>
          <w:szCs w:val="22"/>
          <w:lang w:val="en-GB"/>
        </w:rPr>
      </w:pPr>
      <w:r w:rsidRPr="00DB4E50">
        <w:rPr>
          <w:rFonts w:ascii="Calibri" w:hAnsi="Calibri" w:cs="Arial"/>
          <w:color w:val="222222"/>
          <w:szCs w:val="22"/>
          <w:lang w:val="en-GB"/>
        </w:rPr>
        <w:t>All Bids received after the ITB closure will be rejected</w:t>
      </w:r>
      <w:r w:rsidR="00C35A1E">
        <w:rPr>
          <w:rFonts w:ascii="Calibri" w:hAnsi="Calibri" w:cs="Arial"/>
          <w:color w:val="222222"/>
          <w:szCs w:val="22"/>
          <w:lang w:val="en-GB"/>
        </w:rPr>
        <w:t>.</w:t>
      </w:r>
    </w:p>
    <w:p w14:paraId="50C5E6D3" w14:textId="77777777" w:rsidR="00ED4934" w:rsidRPr="00EE1B34" w:rsidRDefault="00ED4934" w:rsidP="00ED4934">
      <w:pPr>
        <w:tabs>
          <w:tab w:val="left" w:pos="0"/>
        </w:tabs>
        <w:rPr>
          <w:rFonts w:ascii="Calibri" w:hAnsi="Calibri" w:cs="Arial"/>
          <w:color w:val="222222"/>
          <w:szCs w:val="22"/>
          <w:lang w:val="en-GB"/>
        </w:rPr>
      </w:pPr>
    </w:p>
    <w:p w14:paraId="1DE6A664" w14:textId="013E0519" w:rsidR="00B77F40" w:rsidRPr="00EE1B34" w:rsidRDefault="00ED4934" w:rsidP="00972789">
      <w:pPr>
        <w:pStyle w:val="Heading1"/>
        <w:rPr>
          <w:lang w:val="en-GB"/>
        </w:rPr>
      </w:pPr>
      <w:r w:rsidRPr="00EE1B34">
        <w:rPr>
          <w:lang w:val="en-GB"/>
        </w:rPr>
        <w:t>Opening of the ITB</w:t>
      </w:r>
    </w:p>
    <w:p w14:paraId="3357064D" w14:textId="117BBD7F" w:rsidR="00ED4934" w:rsidRPr="00563ED7" w:rsidRDefault="00563ED7" w:rsidP="00ED4934">
      <w:pPr>
        <w:rPr>
          <w:rFonts w:ascii="Calibri" w:hAnsi="Calibri" w:cs="Arial"/>
          <w:szCs w:val="22"/>
          <w:lang w:val="en-GB"/>
        </w:rPr>
      </w:pPr>
      <w:r>
        <w:rPr>
          <w:rFonts w:ascii="Calibri" w:hAnsi="Calibri" w:cs="Arial"/>
          <w:szCs w:val="22"/>
          <w:lang w:val="en-GB"/>
        </w:rPr>
        <w:t xml:space="preserve">The Tender Opening will take place at the time and location stated above. </w:t>
      </w:r>
    </w:p>
    <w:p w14:paraId="3F403D58" w14:textId="77777777" w:rsidR="00ED4934" w:rsidRPr="00972789" w:rsidRDefault="00ED4934" w:rsidP="00ED4934">
      <w:pPr>
        <w:rPr>
          <w:rFonts w:ascii="Calibri" w:hAnsi="Calibri" w:cs="Arial"/>
          <w:szCs w:val="22"/>
          <w:highlight w:val="yellow"/>
          <w:lang w:val="en-GB"/>
        </w:rPr>
      </w:pPr>
    </w:p>
    <w:p w14:paraId="1E7E3DE6" w14:textId="185B0EE4" w:rsidR="00ED4934" w:rsidRPr="00EE1B34" w:rsidRDefault="00ED4934" w:rsidP="00ED4934">
      <w:pPr>
        <w:tabs>
          <w:tab w:val="left" w:pos="0"/>
        </w:tabs>
        <w:rPr>
          <w:rFonts w:ascii="Calibri" w:hAnsi="Calibri" w:cs="Arial"/>
          <w:color w:val="222222"/>
          <w:szCs w:val="22"/>
          <w:lang w:val="en-GB"/>
        </w:rPr>
      </w:pPr>
      <w:r w:rsidRPr="00563ED7">
        <w:rPr>
          <w:rFonts w:ascii="Calibri" w:hAnsi="Calibri" w:cs="Arial"/>
          <w:szCs w:val="22"/>
          <w:lang w:val="en-GB"/>
        </w:rPr>
        <w:lastRenderedPageBreak/>
        <w:t>Any attempt by a Bidder to influence the Evaluation Committee in the process of examination, clarification, evaluation and comparison of tenders, to obtain information on how the procedure is progressing or to influence DRC in its decision concerning the award of the contract will result in the immediate rejection of the tender</w:t>
      </w:r>
      <w:r w:rsidR="00563ED7" w:rsidRPr="00563ED7">
        <w:rPr>
          <w:rFonts w:ascii="Calibri" w:hAnsi="Calibri" w:cs="Arial"/>
          <w:szCs w:val="22"/>
          <w:lang w:val="en-GB"/>
        </w:rPr>
        <w:t>.</w:t>
      </w:r>
    </w:p>
    <w:p w14:paraId="4B5B7D0A" w14:textId="77777777" w:rsidR="00ED4934" w:rsidRPr="00EE1B34" w:rsidRDefault="00ED4934" w:rsidP="00ED4934">
      <w:pPr>
        <w:tabs>
          <w:tab w:val="left" w:pos="0"/>
        </w:tabs>
        <w:rPr>
          <w:rFonts w:ascii="Calibri" w:hAnsi="Calibri" w:cs="Arial"/>
          <w:color w:val="222222"/>
          <w:szCs w:val="22"/>
          <w:lang w:val="en-GB"/>
        </w:rPr>
      </w:pPr>
    </w:p>
    <w:p w14:paraId="0FD8D402" w14:textId="70792DE0" w:rsidR="00ED4934" w:rsidRPr="00EE1B34" w:rsidRDefault="00ED4934" w:rsidP="00972789">
      <w:pPr>
        <w:pStyle w:val="Heading1"/>
        <w:rPr>
          <w:lang w:val="en-GB"/>
        </w:rPr>
      </w:pPr>
      <w:r w:rsidRPr="00EE1B34">
        <w:rPr>
          <w:lang w:val="en-GB"/>
        </w:rPr>
        <w:t>Conditions of Contract</w:t>
      </w:r>
    </w:p>
    <w:p w14:paraId="0C4A0F5F" w14:textId="7B809730"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All Bidders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acknowledge that the DRC General Conditions of Contract for the Procurement of Goods, or Services, </w:t>
      </w:r>
      <w:r w:rsidR="002B39C4">
        <w:rPr>
          <w:rFonts w:ascii="Calibri" w:hAnsi="Calibri" w:cs="Arial"/>
          <w:color w:val="222222"/>
          <w:szCs w:val="22"/>
          <w:lang w:val="en-GB"/>
        </w:rPr>
        <w:t xml:space="preserve">or the Special Conditions of Contract, </w:t>
      </w:r>
      <w:r w:rsidRPr="00EE1B34">
        <w:rPr>
          <w:rFonts w:ascii="Calibri" w:hAnsi="Calibri" w:cs="Arial"/>
          <w:color w:val="222222"/>
          <w:szCs w:val="22"/>
          <w:lang w:val="en-GB"/>
        </w:rPr>
        <w:t>as applicable, are acceptable.</w:t>
      </w:r>
    </w:p>
    <w:p w14:paraId="103C5D4C" w14:textId="77777777" w:rsidR="00ED4934" w:rsidRPr="00EE1B34" w:rsidRDefault="00ED4934" w:rsidP="00ED4934">
      <w:pPr>
        <w:tabs>
          <w:tab w:val="left" w:pos="0"/>
        </w:tabs>
        <w:rPr>
          <w:rFonts w:ascii="Calibri" w:hAnsi="Calibri" w:cs="Arial"/>
          <w:color w:val="222222"/>
          <w:szCs w:val="22"/>
          <w:lang w:val="en-GB"/>
        </w:rPr>
      </w:pPr>
    </w:p>
    <w:p w14:paraId="76D3DF68" w14:textId="77777777" w:rsidR="00ED4934" w:rsidRPr="00EE1B34" w:rsidRDefault="00ED4934" w:rsidP="00972789">
      <w:pPr>
        <w:pStyle w:val="Heading1"/>
        <w:rPr>
          <w:lang w:val="en-GB"/>
        </w:rPr>
      </w:pPr>
      <w:r w:rsidRPr="00EE1B34">
        <w:rPr>
          <w:lang w:val="en-GB"/>
        </w:rPr>
        <w:t>Cancellation of the ITB</w:t>
      </w:r>
    </w:p>
    <w:p w14:paraId="392E9ED4" w14:textId="77777777" w:rsidR="00ED4934" w:rsidRPr="00EE1B34" w:rsidRDefault="00ED4934" w:rsidP="00ED4934">
      <w:pPr>
        <w:tabs>
          <w:tab w:val="left" w:pos="0"/>
        </w:tabs>
        <w:rPr>
          <w:rFonts w:ascii="Calibri" w:hAnsi="Calibri" w:cs="Arial"/>
          <w:szCs w:val="22"/>
          <w:lang w:val="en-GB"/>
        </w:rPr>
      </w:pPr>
      <w:r w:rsidRPr="00EE1B34">
        <w:rPr>
          <w:rFonts w:ascii="Calibri" w:hAnsi="Calibri" w:cs="Arial"/>
          <w:szCs w:val="22"/>
          <w:lang w:val="en-GB"/>
        </w:rPr>
        <w:t>In the event of a</w:t>
      </w:r>
      <w:r w:rsidR="00682714" w:rsidRPr="00EE1B34">
        <w:rPr>
          <w:rFonts w:ascii="Calibri" w:hAnsi="Calibri" w:cs="Arial"/>
          <w:szCs w:val="22"/>
          <w:lang w:val="en-GB"/>
        </w:rPr>
        <w:t>n</w:t>
      </w:r>
      <w:r w:rsidRPr="00EE1B34">
        <w:rPr>
          <w:rFonts w:ascii="Calibri" w:hAnsi="Calibri" w:cs="Arial"/>
          <w:szCs w:val="22"/>
          <w:lang w:val="en-GB"/>
        </w:rPr>
        <w:t xml:space="preserve"> ITB cancellation, Bidders will be notified by DRC. If the ITB is cancelled before the outer envelope of any Bid has been opened, the sealed envelopes will be returned, unopened, to the Bidders</w:t>
      </w:r>
    </w:p>
    <w:p w14:paraId="4C900335" w14:textId="77777777" w:rsidR="00ED4934" w:rsidRPr="00EE1B34" w:rsidRDefault="00ED4934" w:rsidP="00ED4934">
      <w:pPr>
        <w:tabs>
          <w:tab w:val="left" w:pos="0"/>
        </w:tabs>
        <w:rPr>
          <w:rFonts w:ascii="Calibri" w:hAnsi="Calibri" w:cs="Arial"/>
          <w:szCs w:val="22"/>
          <w:lang w:val="en-GB"/>
        </w:rPr>
      </w:pPr>
    </w:p>
    <w:p w14:paraId="4BD7DA13" w14:textId="77777777" w:rsidR="00ED4934" w:rsidRPr="00EE1B34" w:rsidRDefault="00ED4934" w:rsidP="00ED4934">
      <w:pPr>
        <w:rPr>
          <w:rFonts w:ascii="Calibri" w:hAnsi="Calibri" w:cs="Arial"/>
          <w:szCs w:val="22"/>
          <w:lang w:val="en-GB"/>
        </w:rPr>
      </w:pPr>
      <w:r w:rsidRPr="00EE1B34">
        <w:rPr>
          <w:rFonts w:ascii="Calibri" w:hAnsi="Calibri" w:cs="Arial"/>
          <w:szCs w:val="22"/>
          <w:lang w:val="en-GB"/>
        </w:rPr>
        <w:t>The ITB may be cancelled in the following situations:</w:t>
      </w:r>
    </w:p>
    <w:p w14:paraId="32D5F23B" w14:textId="77777777" w:rsidR="00ED4934" w:rsidRPr="00EE1B34" w:rsidRDefault="00ED4934" w:rsidP="00682714">
      <w:pPr>
        <w:numPr>
          <w:ilvl w:val="0"/>
          <w:numId w:val="41"/>
        </w:numPr>
        <w:rPr>
          <w:rFonts w:ascii="Calibri" w:hAnsi="Calibri" w:cs="Arial"/>
          <w:szCs w:val="22"/>
          <w:lang w:val="en-GB"/>
        </w:rPr>
      </w:pPr>
      <w:r w:rsidRPr="00EE1B34">
        <w:rPr>
          <w:rFonts w:ascii="Calibri" w:hAnsi="Calibri" w:cs="Arial"/>
          <w:szCs w:val="22"/>
          <w:lang w:val="en-GB"/>
        </w:rPr>
        <w:t>where no qualitatively or financially worthwhile Bid has been received or there has been no response at all;</w:t>
      </w:r>
    </w:p>
    <w:p w14:paraId="54BA876A" w14:textId="77777777" w:rsidR="00ED4934" w:rsidRPr="00EE1B34" w:rsidRDefault="00ED4934" w:rsidP="00682714">
      <w:pPr>
        <w:numPr>
          <w:ilvl w:val="0"/>
          <w:numId w:val="41"/>
        </w:numPr>
        <w:rPr>
          <w:rFonts w:ascii="Calibri" w:hAnsi="Calibri" w:cs="Arial"/>
          <w:szCs w:val="22"/>
          <w:lang w:val="en-GB"/>
        </w:rPr>
      </w:pPr>
      <w:r w:rsidRPr="00EE1B34">
        <w:rPr>
          <w:rFonts w:ascii="Calibri" w:hAnsi="Calibri" w:cs="Arial"/>
          <w:szCs w:val="22"/>
          <w:lang w:val="en-GB"/>
        </w:rPr>
        <w:t>the economic or technical parameters of the project have been fundamentally altered;</w:t>
      </w:r>
    </w:p>
    <w:p w14:paraId="12E9E060" w14:textId="77777777" w:rsidR="00ED4934" w:rsidRPr="00EE1B34" w:rsidRDefault="00ED4934" w:rsidP="00682714">
      <w:pPr>
        <w:numPr>
          <w:ilvl w:val="0"/>
          <w:numId w:val="41"/>
        </w:numPr>
        <w:rPr>
          <w:rFonts w:ascii="Calibri" w:hAnsi="Calibri" w:cs="Arial"/>
          <w:szCs w:val="22"/>
          <w:lang w:val="en-GB"/>
        </w:rPr>
      </w:pPr>
      <w:r w:rsidRPr="00EE1B34">
        <w:rPr>
          <w:rFonts w:ascii="Calibri" w:hAnsi="Calibri" w:cs="Arial"/>
          <w:szCs w:val="22"/>
          <w:lang w:val="en-GB"/>
        </w:rPr>
        <w:t>exceptional circumstances or force majeure render normal performance of the project impossible;</w:t>
      </w:r>
    </w:p>
    <w:p w14:paraId="315187CF" w14:textId="7EC50875" w:rsidR="00ED4934" w:rsidRPr="00EE1B34" w:rsidRDefault="00ED4934" w:rsidP="00682714">
      <w:pPr>
        <w:numPr>
          <w:ilvl w:val="0"/>
          <w:numId w:val="41"/>
        </w:numPr>
        <w:rPr>
          <w:rFonts w:ascii="Calibri" w:hAnsi="Calibri" w:cs="Arial"/>
          <w:szCs w:val="22"/>
          <w:lang w:val="en-GB"/>
        </w:rPr>
      </w:pPr>
      <w:r w:rsidRPr="00EE1B34">
        <w:rPr>
          <w:rFonts w:ascii="Calibri" w:hAnsi="Calibri" w:cs="Arial"/>
          <w:szCs w:val="22"/>
          <w:lang w:val="en-GB"/>
        </w:rPr>
        <w:t>all technically compliant Bids exceed the financial resources available;</w:t>
      </w:r>
      <w:r w:rsidR="003461DC">
        <w:rPr>
          <w:rFonts w:ascii="Calibri" w:hAnsi="Calibri" w:cs="Arial"/>
          <w:szCs w:val="22"/>
          <w:lang w:val="en-GB"/>
        </w:rPr>
        <w:t xml:space="preserve"> or</w:t>
      </w:r>
    </w:p>
    <w:p w14:paraId="1FD3EE3D" w14:textId="72C31BAD" w:rsidR="00ED4934" w:rsidRPr="00EE1B34" w:rsidRDefault="003461DC" w:rsidP="00682714">
      <w:pPr>
        <w:numPr>
          <w:ilvl w:val="0"/>
          <w:numId w:val="41"/>
        </w:numPr>
        <w:rPr>
          <w:rFonts w:ascii="Calibri" w:hAnsi="Calibri" w:cs="Arial"/>
          <w:szCs w:val="22"/>
          <w:lang w:val="en-GB"/>
        </w:rPr>
      </w:pPr>
      <w:r>
        <w:rPr>
          <w:rFonts w:ascii="Calibri" w:hAnsi="Calibri" w:cs="Arial"/>
          <w:szCs w:val="22"/>
          <w:lang w:val="en-GB"/>
        </w:rPr>
        <w:t>t</w:t>
      </w:r>
      <w:r w:rsidR="00F07CA3" w:rsidRPr="00EE1B34">
        <w:rPr>
          <w:rFonts w:ascii="Calibri" w:hAnsi="Calibri" w:cs="Arial"/>
          <w:szCs w:val="22"/>
          <w:lang w:val="en-GB"/>
        </w:rPr>
        <w:t>here</w:t>
      </w:r>
      <w:r w:rsidR="00ED4934" w:rsidRPr="00EE1B34">
        <w:rPr>
          <w:rFonts w:ascii="Calibri" w:hAnsi="Calibri" w:cs="Arial"/>
          <w:szCs w:val="22"/>
          <w:lang w:val="en-GB"/>
        </w:rPr>
        <w:t xml:space="preserve"> have been irregularities in the procedure, in particular where these have prevented fair competition.</w:t>
      </w:r>
    </w:p>
    <w:p w14:paraId="20674C11" w14:textId="77777777" w:rsidR="00ED4934" w:rsidRPr="00EE1B34" w:rsidRDefault="00ED4934" w:rsidP="00ED4934">
      <w:pPr>
        <w:rPr>
          <w:rFonts w:ascii="Calibri" w:hAnsi="Calibri" w:cs="Arial"/>
          <w:szCs w:val="22"/>
          <w:lang w:val="en-GB"/>
        </w:rPr>
      </w:pPr>
    </w:p>
    <w:p w14:paraId="35DDDA9A" w14:textId="1837B931" w:rsidR="00ED4934" w:rsidRPr="00EE1B34" w:rsidRDefault="00C35A1E" w:rsidP="00ED4934">
      <w:pPr>
        <w:rPr>
          <w:rFonts w:ascii="Calibri" w:hAnsi="Calibri" w:cs="Arial"/>
          <w:szCs w:val="22"/>
          <w:lang w:val="en-GB"/>
        </w:rPr>
      </w:pPr>
      <w:r>
        <w:rPr>
          <w:rFonts w:ascii="Calibri" w:hAnsi="Calibri" w:cs="Arial"/>
          <w:szCs w:val="22"/>
          <w:lang w:val="en-GB"/>
        </w:rPr>
        <w:t>DRC shall not</w:t>
      </w:r>
      <w:r w:rsidR="00ED4934" w:rsidRPr="00EE1B34">
        <w:rPr>
          <w:rFonts w:ascii="Calibri" w:hAnsi="Calibri" w:cs="Arial"/>
          <w:szCs w:val="22"/>
          <w:lang w:val="en-GB"/>
        </w:rPr>
        <w:t xml:space="preserve"> be liable for damages, whatever their nature (in particular damages for loss of profits) or relationship to the cancellation of </w:t>
      </w:r>
      <w:r w:rsidR="00F07CA3" w:rsidRPr="00EE1B34">
        <w:rPr>
          <w:rFonts w:ascii="Calibri" w:hAnsi="Calibri" w:cs="Arial"/>
          <w:szCs w:val="22"/>
          <w:lang w:val="en-GB"/>
        </w:rPr>
        <w:t>an</w:t>
      </w:r>
      <w:r w:rsidR="00ED4934" w:rsidRPr="00EE1B34">
        <w:rPr>
          <w:rFonts w:ascii="Calibri" w:hAnsi="Calibri" w:cs="Arial"/>
          <w:szCs w:val="22"/>
          <w:lang w:val="en-GB"/>
        </w:rPr>
        <w:t xml:space="preserve"> ITB, even if DRC has been advised of the possibility of damages. The publication of a procurement notice does not commit DRC to implement the programme or project announced.</w:t>
      </w:r>
    </w:p>
    <w:p w14:paraId="1B182927" w14:textId="77777777" w:rsidR="00ED4934" w:rsidRPr="00EE1B34" w:rsidRDefault="00ED4934" w:rsidP="00ED4934">
      <w:pPr>
        <w:tabs>
          <w:tab w:val="left" w:pos="0"/>
        </w:tabs>
        <w:rPr>
          <w:rFonts w:ascii="Calibri" w:hAnsi="Calibri" w:cs="Arial"/>
          <w:color w:val="222222"/>
          <w:szCs w:val="22"/>
          <w:lang w:val="en-GB"/>
        </w:rPr>
      </w:pPr>
    </w:p>
    <w:p w14:paraId="08EF8388" w14:textId="77777777" w:rsidR="00ED4934" w:rsidRPr="00EE1B34" w:rsidRDefault="00ED4934" w:rsidP="00972789">
      <w:pPr>
        <w:pStyle w:val="Heading1"/>
        <w:rPr>
          <w:lang w:val="en-GB"/>
        </w:rPr>
      </w:pPr>
      <w:r w:rsidRPr="00EE1B34">
        <w:rPr>
          <w:lang w:val="en-GB"/>
        </w:rPr>
        <w:t>Queries about this ITB</w:t>
      </w:r>
    </w:p>
    <w:p w14:paraId="67959B05" w14:textId="1A1A0CA2" w:rsidR="00ED4934" w:rsidRPr="00EE1B34" w:rsidRDefault="00ED4934" w:rsidP="00694E37">
      <w:pPr>
        <w:rPr>
          <w:lang w:val="en-GB"/>
        </w:rPr>
      </w:pPr>
      <w:r w:rsidRPr="00EE1B34">
        <w:rPr>
          <w:lang w:val="en-GB"/>
        </w:rPr>
        <w:t xml:space="preserve">For queries on this ITB, please contact the </w:t>
      </w:r>
      <w:r w:rsidR="00C4196C">
        <w:rPr>
          <w:lang w:val="en-GB"/>
        </w:rPr>
        <w:t>Supply Chain</w:t>
      </w:r>
      <w:r w:rsidRPr="00EE1B34">
        <w:rPr>
          <w:lang w:val="en-GB"/>
        </w:rPr>
        <w:t xml:space="preserve"> Man</w:t>
      </w:r>
      <w:r w:rsidR="00D0096D">
        <w:rPr>
          <w:lang w:val="en-GB"/>
        </w:rPr>
        <w:t>a</w:t>
      </w:r>
      <w:r w:rsidRPr="00EE1B34">
        <w:rPr>
          <w:lang w:val="en-GB"/>
        </w:rPr>
        <w:t xml:space="preserve">ger, </w:t>
      </w:r>
      <w:hyperlink r:id="rId17" w:history="1">
        <w:r w:rsidR="00694E37">
          <w:rPr>
            <w:rStyle w:val="Hyperlink"/>
            <w:highlight w:val="lightGray"/>
            <w:lang w:val="en-GB"/>
          </w:rPr>
          <w:t>Muhammad.shoaib</w:t>
        </w:r>
        <w:r w:rsidR="00C4196C" w:rsidRPr="00F943A7">
          <w:rPr>
            <w:rStyle w:val="Hyperlink"/>
            <w:highlight w:val="lightGray"/>
            <w:lang w:val="en-GB"/>
          </w:rPr>
          <w:t>@drc.ngo</w:t>
        </w:r>
      </w:hyperlink>
      <w:r w:rsidR="00C4196C">
        <w:rPr>
          <w:color w:val="FF0000"/>
          <w:highlight w:val="lightGray"/>
          <w:lang w:val="en-GB"/>
        </w:rPr>
        <w:t>.</w:t>
      </w:r>
    </w:p>
    <w:p w14:paraId="71690BDE" w14:textId="77777777" w:rsidR="00ED4934" w:rsidRPr="00EE1B34" w:rsidRDefault="00ED4934" w:rsidP="00ED4934">
      <w:pPr>
        <w:tabs>
          <w:tab w:val="left" w:pos="0"/>
        </w:tabs>
        <w:rPr>
          <w:rFonts w:ascii="Calibri" w:hAnsi="Calibri" w:cs="Arial"/>
          <w:color w:val="222222"/>
          <w:szCs w:val="22"/>
          <w:lang w:val="en-GB"/>
        </w:rPr>
      </w:pPr>
    </w:p>
    <w:p w14:paraId="65F949EB" w14:textId="3152E5EA"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All questions regarding this ITB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submitted in writing to the above. On the subject line, please indicate the ITB number. </w:t>
      </w:r>
      <w:r w:rsidRPr="00EE1B34">
        <w:rPr>
          <w:rFonts w:ascii="Calibri" w:hAnsi="Calibri" w:cs="Arial"/>
          <w:b/>
          <w:color w:val="222222"/>
          <w:szCs w:val="22"/>
          <w:lang w:val="en-GB"/>
        </w:rPr>
        <w:t xml:space="preserve">Bids </w:t>
      </w:r>
      <w:r w:rsidR="00EF41E1">
        <w:rPr>
          <w:rFonts w:ascii="Calibri" w:hAnsi="Calibri" w:cs="Arial"/>
          <w:b/>
          <w:color w:val="222222"/>
          <w:szCs w:val="22"/>
          <w:lang w:val="en-GB"/>
        </w:rPr>
        <w:t>shall</w:t>
      </w:r>
      <w:r w:rsidRPr="00EE1B34">
        <w:rPr>
          <w:rFonts w:ascii="Calibri" w:hAnsi="Calibri" w:cs="Arial"/>
          <w:b/>
          <w:color w:val="222222"/>
          <w:szCs w:val="22"/>
          <w:lang w:val="en-GB"/>
        </w:rPr>
        <w:t xml:space="preserve"> </w:t>
      </w:r>
      <w:r w:rsidRPr="00EE1B34">
        <w:rPr>
          <w:rFonts w:ascii="Calibri" w:hAnsi="Calibri" w:cs="Arial"/>
          <w:b/>
          <w:color w:val="222222"/>
          <w:szCs w:val="22"/>
          <w:u w:val="single"/>
          <w:lang w:val="en-GB"/>
        </w:rPr>
        <w:t>not</w:t>
      </w:r>
      <w:r w:rsidRPr="00EE1B34">
        <w:rPr>
          <w:rFonts w:ascii="Calibri" w:hAnsi="Calibri" w:cs="Arial"/>
          <w:b/>
          <w:color w:val="222222"/>
          <w:szCs w:val="22"/>
          <w:lang w:val="en-GB"/>
        </w:rPr>
        <w:t xml:space="preserve"> be sent to the above email</w:t>
      </w:r>
      <w:r w:rsidRPr="00EE1B34">
        <w:rPr>
          <w:rFonts w:ascii="Calibri" w:hAnsi="Calibri" w:cs="Arial"/>
          <w:color w:val="222222"/>
          <w:szCs w:val="22"/>
          <w:lang w:val="en-GB"/>
        </w:rPr>
        <w:t>.</w:t>
      </w:r>
    </w:p>
    <w:p w14:paraId="2795A965" w14:textId="77777777" w:rsidR="003B2A29" w:rsidRPr="00EE1B34" w:rsidRDefault="003B2A29" w:rsidP="00ED4934">
      <w:pPr>
        <w:tabs>
          <w:tab w:val="left" w:pos="0"/>
        </w:tabs>
        <w:rPr>
          <w:rFonts w:ascii="Calibri" w:hAnsi="Calibri" w:cs="Arial"/>
          <w:color w:val="222222"/>
          <w:szCs w:val="22"/>
          <w:lang w:val="en-GB"/>
        </w:rPr>
      </w:pPr>
    </w:p>
    <w:p w14:paraId="673B4CAA" w14:textId="51A9E312" w:rsidR="00704586" w:rsidRPr="00BA3C22" w:rsidRDefault="003B2A29" w:rsidP="00BA3C22">
      <w:pPr>
        <w:tabs>
          <w:tab w:val="left" w:pos="0"/>
        </w:tabs>
        <w:rPr>
          <w:rStyle w:val="Hyperlink"/>
          <w:rFonts w:ascii="Calibri" w:hAnsi="Calibri" w:cs="Arial"/>
          <w:color w:val="222222"/>
          <w:szCs w:val="22"/>
          <w:lang w:val="en-GB"/>
        </w:rPr>
      </w:pPr>
      <w:r w:rsidRPr="00EE1B34">
        <w:rPr>
          <w:rFonts w:ascii="Calibri" w:hAnsi="Calibri" w:cs="Arial"/>
          <w:color w:val="222222"/>
          <w:szCs w:val="22"/>
          <w:lang w:val="en-GB"/>
        </w:rPr>
        <w:t>All questions during the tender period, as well as the associated answers</w:t>
      </w:r>
      <w:r w:rsidR="00B54AEB" w:rsidRPr="00EE1B34">
        <w:rPr>
          <w:rFonts w:ascii="Calibri" w:hAnsi="Calibri" w:cs="Arial"/>
          <w:color w:val="222222"/>
          <w:szCs w:val="22"/>
          <w:lang w:val="en-GB"/>
        </w:rPr>
        <w:t>,</w:t>
      </w:r>
      <w:r w:rsidRPr="00EE1B34">
        <w:rPr>
          <w:rFonts w:ascii="Calibri" w:hAnsi="Calibri" w:cs="Arial"/>
          <w:color w:val="222222"/>
          <w:szCs w:val="22"/>
          <w:lang w:val="en-GB"/>
        </w:rPr>
        <w:t xml:space="preserve"> will be shared with all suppliers invited</w:t>
      </w:r>
      <w:r w:rsidR="005B1DAD" w:rsidRPr="00EE1B34">
        <w:rPr>
          <w:rFonts w:ascii="Calibri" w:hAnsi="Calibri" w:cs="Arial"/>
          <w:color w:val="222222"/>
          <w:szCs w:val="22"/>
          <w:lang w:val="en-GB"/>
        </w:rPr>
        <w:t>,</w:t>
      </w:r>
      <w:r w:rsidRPr="00EE1B34">
        <w:rPr>
          <w:rFonts w:ascii="Calibri" w:hAnsi="Calibri" w:cs="Arial"/>
          <w:color w:val="222222"/>
          <w:szCs w:val="22"/>
          <w:lang w:val="en-GB"/>
        </w:rPr>
        <w:t xml:space="preserve"> or for open tenders published at</w:t>
      </w:r>
      <w:r w:rsidR="00BA3C22">
        <w:rPr>
          <w:rFonts w:ascii="Calibri" w:hAnsi="Calibri" w:cs="Arial"/>
          <w:color w:val="222222"/>
          <w:szCs w:val="22"/>
          <w:lang w:val="en-GB"/>
        </w:rPr>
        <w:t xml:space="preserve"> </w:t>
      </w:r>
      <w:r w:rsidR="007F50C9">
        <w:rPr>
          <w:rStyle w:val="Hyperlink"/>
          <w:rFonts w:ascii="Calibri" w:hAnsi="Calibri" w:cs="Arial"/>
          <w:szCs w:val="22"/>
          <w:lang w:val="en-GB"/>
        </w:rPr>
        <w:t>sudanbid.net</w:t>
      </w:r>
      <w:r w:rsidR="008F3EAD" w:rsidRPr="00BA3C22">
        <w:rPr>
          <w:rStyle w:val="Hyperlink"/>
          <w:rFonts w:ascii="Calibri" w:hAnsi="Calibri" w:cs="Arial"/>
          <w:szCs w:val="22"/>
          <w:lang w:val="en-GB"/>
        </w:rPr>
        <w:t xml:space="preserve"> </w:t>
      </w:r>
    </w:p>
    <w:p w14:paraId="00D4A841" w14:textId="77777777" w:rsidR="002B119F" w:rsidRPr="00EE1B34" w:rsidRDefault="002B119F" w:rsidP="003F0DB2">
      <w:pPr>
        <w:shd w:val="clear" w:color="auto" w:fill="FFFFFF"/>
        <w:rPr>
          <w:rFonts w:ascii="Calibri" w:hAnsi="Calibri" w:cs="Arial"/>
          <w:color w:val="222222"/>
          <w:szCs w:val="22"/>
          <w:lang w:val="en-GB"/>
        </w:rPr>
      </w:pPr>
    </w:p>
    <w:p w14:paraId="79477B8F" w14:textId="35A46922" w:rsidR="00CB13DA" w:rsidRPr="00EE1B34" w:rsidRDefault="00682714" w:rsidP="00972789">
      <w:pPr>
        <w:pStyle w:val="Heading1"/>
        <w:rPr>
          <w:lang w:val="en-GB"/>
        </w:rPr>
      </w:pPr>
      <w:r w:rsidRPr="00EE1B34">
        <w:rPr>
          <w:lang w:val="en-GB"/>
        </w:rPr>
        <w:t>ITB Documents</w:t>
      </w:r>
    </w:p>
    <w:p w14:paraId="465C14C3" w14:textId="77777777" w:rsidR="00042D64" w:rsidRPr="00EE1B34" w:rsidRDefault="00042D64" w:rsidP="003F0DB2">
      <w:pPr>
        <w:shd w:val="clear" w:color="auto" w:fill="FFFFFF"/>
        <w:rPr>
          <w:rFonts w:ascii="Calibri" w:hAnsi="Calibri" w:cs="Arial"/>
          <w:color w:val="222222"/>
          <w:szCs w:val="22"/>
          <w:lang w:val="en-GB"/>
        </w:rPr>
      </w:pPr>
      <w:r w:rsidRPr="00EE1B34">
        <w:rPr>
          <w:rFonts w:ascii="Calibri" w:hAnsi="Calibri" w:cs="Arial"/>
          <w:color w:val="222222"/>
          <w:szCs w:val="22"/>
          <w:lang w:val="en-GB"/>
        </w:rPr>
        <w:t>This ITB document contains the following:</w:t>
      </w:r>
    </w:p>
    <w:p w14:paraId="55954CF0" w14:textId="77777777" w:rsidR="00042D64" w:rsidRPr="00EE1B34" w:rsidRDefault="00042D64" w:rsidP="003F0DB2">
      <w:pPr>
        <w:shd w:val="clear" w:color="auto" w:fill="FFFFFF"/>
        <w:rPr>
          <w:rFonts w:ascii="Calibri" w:hAnsi="Calibri" w:cs="Arial"/>
          <w:color w:val="222222"/>
          <w:szCs w:val="22"/>
          <w:lang w:val="en-GB"/>
        </w:rPr>
      </w:pPr>
    </w:p>
    <w:p w14:paraId="5BB573B2" w14:textId="77777777" w:rsidR="00042D64" w:rsidRPr="00EE1B34" w:rsidRDefault="00042D64" w:rsidP="00A23250">
      <w:pPr>
        <w:numPr>
          <w:ilvl w:val="0"/>
          <w:numId w:val="25"/>
        </w:numPr>
        <w:shd w:val="clear" w:color="auto" w:fill="FFFFFF"/>
        <w:spacing w:line="276" w:lineRule="auto"/>
        <w:ind w:left="360"/>
        <w:rPr>
          <w:rFonts w:ascii="Calibri" w:hAnsi="Calibri" w:cs="Arial"/>
          <w:color w:val="222222"/>
          <w:szCs w:val="22"/>
          <w:lang w:val="en-GB"/>
        </w:rPr>
      </w:pPr>
      <w:bookmarkStart w:id="3" w:name="_Hlk167794958"/>
      <w:r w:rsidRPr="00EE1B34">
        <w:rPr>
          <w:rFonts w:ascii="Calibri" w:hAnsi="Calibri" w:cs="Arial"/>
          <w:color w:val="222222"/>
          <w:szCs w:val="22"/>
          <w:lang w:val="en-GB"/>
        </w:rPr>
        <w:t>This covering Letter</w:t>
      </w:r>
    </w:p>
    <w:p w14:paraId="26591160" w14:textId="77777777" w:rsidR="000F079C" w:rsidRDefault="00042D64" w:rsidP="00A23250">
      <w:pPr>
        <w:numPr>
          <w:ilvl w:val="0"/>
          <w:numId w:val="25"/>
        </w:numPr>
        <w:shd w:val="clear" w:color="auto" w:fill="FFFFFF"/>
        <w:tabs>
          <w:tab w:val="left" w:pos="720"/>
          <w:tab w:val="left" w:pos="1710"/>
          <w:tab w:val="left" w:pos="2160"/>
          <w:tab w:val="left" w:pos="2430"/>
          <w:tab w:val="left" w:pos="2520"/>
        </w:tabs>
        <w:spacing w:line="276" w:lineRule="auto"/>
        <w:ind w:left="360"/>
        <w:rPr>
          <w:rFonts w:ascii="Calibri" w:hAnsi="Calibri" w:cs="Arial"/>
          <w:color w:val="222222"/>
          <w:szCs w:val="22"/>
          <w:lang w:val="en-GB"/>
        </w:rPr>
      </w:pPr>
      <w:r w:rsidRPr="00EE1B34">
        <w:rPr>
          <w:rFonts w:ascii="Calibri" w:hAnsi="Calibri" w:cs="Arial"/>
          <w:color w:val="222222"/>
          <w:szCs w:val="22"/>
          <w:lang w:val="en-GB"/>
        </w:rPr>
        <w:t>Annex A</w:t>
      </w:r>
      <w:r w:rsidR="000F079C">
        <w:rPr>
          <w:rFonts w:ascii="Calibri" w:hAnsi="Calibri" w:cs="Arial"/>
          <w:color w:val="222222"/>
          <w:szCs w:val="22"/>
          <w:lang w:val="en-GB"/>
        </w:rPr>
        <w:t>.1</w:t>
      </w:r>
      <w:r w:rsidR="00C52C53" w:rsidRPr="00EE1B34">
        <w:rPr>
          <w:rFonts w:ascii="Calibri" w:hAnsi="Calibri" w:cs="Arial"/>
          <w:color w:val="222222"/>
          <w:szCs w:val="22"/>
          <w:lang w:val="en-GB"/>
        </w:rPr>
        <w:t>:</w:t>
      </w:r>
      <w:r w:rsidR="00C52C53" w:rsidRPr="00EE1B34">
        <w:rPr>
          <w:rFonts w:ascii="Calibri" w:hAnsi="Calibri" w:cs="Arial"/>
          <w:color w:val="222222"/>
          <w:szCs w:val="22"/>
          <w:lang w:val="en-GB"/>
        </w:rPr>
        <w:tab/>
      </w:r>
      <w:r w:rsidRPr="00EE1B34">
        <w:rPr>
          <w:rFonts w:ascii="Calibri" w:hAnsi="Calibri" w:cs="Arial"/>
          <w:color w:val="222222"/>
          <w:szCs w:val="22"/>
          <w:lang w:val="en-GB"/>
        </w:rPr>
        <w:t xml:space="preserve">DRC Bid Form </w:t>
      </w:r>
      <w:r w:rsidR="005515FF">
        <w:rPr>
          <w:rFonts w:ascii="Calibri" w:hAnsi="Calibri" w:cs="Arial"/>
          <w:color w:val="222222"/>
          <w:szCs w:val="22"/>
          <w:lang w:val="en-GB"/>
        </w:rPr>
        <w:t>(Technical bid</w:t>
      </w:r>
      <w:r w:rsidR="000F079C">
        <w:rPr>
          <w:rFonts w:ascii="Calibri" w:hAnsi="Calibri" w:cs="Arial"/>
          <w:color w:val="222222"/>
          <w:szCs w:val="22"/>
          <w:lang w:val="en-GB"/>
        </w:rPr>
        <w:t>)</w:t>
      </w:r>
    </w:p>
    <w:p w14:paraId="5B244BB4" w14:textId="73053635" w:rsidR="00042D64" w:rsidRPr="00EE1B34" w:rsidRDefault="000F079C" w:rsidP="00A23250">
      <w:pPr>
        <w:numPr>
          <w:ilvl w:val="0"/>
          <w:numId w:val="25"/>
        </w:numPr>
        <w:shd w:val="clear" w:color="auto" w:fill="FFFFFF"/>
        <w:tabs>
          <w:tab w:val="left" w:pos="720"/>
          <w:tab w:val="left" w:pos="1710"/>
          <w:tab w:val="left" w:pos="2160"/>
          <w:tab w:val="left" w:pos="2430"/>
          <w:tab w:val="left" w:pos="2520"/>
        </w:tabs>
        <w:spacing w:line="276" w:lineRule="auto"/>
        <w:ind w:left="360"/>
        <w:rPr>
          <w:rFonts w:ascii="Calibri" w:hAnsi="Calibri" w:cs="Arial"/>
          <w:color w:val="222222"/>
          <w:szCs w:val="22"/>
          <w:lang w:val="en-GB"/>
        </w:rPr>
      </w:pPr>
      <w:r w:rsidRPr="00EE1B34">
        <w:rPr>
          <w:rFonts w:ascii="Calibri" w:hAnsi="Calibri" w:cs="Arial"/>
          <w:color w:val="222222"/>
          <w:szCs w:val="22"/>
          <w:lang w:val="en-GB"/>
        </w:rPr>
        <w:t>Annex A</w:t>
      </w:r>
      <w:r>
        <w:rPr>
          <w:rFonts w:ascii="Calibri" w:hAnsi="Calibri" w:cs="Arial"/>
          <w:color w:val="222222"/>
          <w:szCs w:val="22"/>
          <w:lang w:val="en-GB"/>
        </w:rPr>
        <w:t>.2</w:t>
      </w:r>
      <w:r w:rsidRPr="00EE1B34">
        <w:rPr>
          <w:rFonts w:ascii="Calibri" w:hAnsi="Calibri" w:cs="Arial"/>
          <w:color w:val="222222"/>
          <w:szCs w:val="22"/>
          <w:lang w:val="en-GB"/>
        </w:rPr>
        <w:t>:</w:t>
      </w:r>
      <w:r w:rsidRPr="00EE1B34">
        <w:rPr>
          <w:rFonts w:ascii="Calibri" w:hAnsi="Calibri" w:cs="Arial"/>
          <w:color w:val="222222"/>
          <w:szCs w:val="22"/>
          <w:lang w:val="en-GB"/>
        </w:rPr>
        <w:tab/>
        <w:t>DRC Bid Form</w:t>
      </w:r>
      <w:r>
        <w:rPr>
          <w:rFonts w:ascii="Calibri" w:hAnsi="Calibri" w:cs="Arial"/>
          <w:color w:val="222222"/>
          <w:szCs w:val="22"/>
          <w:lang w:val="en-GB"/>
        </w:rPr>
        <w:t xml:space="preserve"> (</w:t>
      </w:r>
      <w:r w:rsidR="005515FF">
        <w:rPr>
          <w:rFonts w:ascii="Calibri" w:hAnsi="Calibri" w:cs="Arial"/>
          <w:color w:val="222222"/>
          <w:szCs w:val="22"/>
          <w:lang w:val="en-GB"/>
        </w:rPr>
        <w:t>Financial bid)</w:t>
      </w:r>
    </w:p>
    <w:p w14:paraId="704753F5" w14:textId="7F620248" w:rsidR="00A23250" w:rsidRPr="00EE1B34" w:rsidRDefault="00042D64" w:rsidP="00A23250">
      <w:pPr>
        <w:numPr>
          <w:ilvl w:val="0"/>
          <w:numId w:val="25"/>
        </w:numPr>
        <w:shd w:val="clear" w:color="auto" w:fill="FFFFFF"/>
        <w:tabs>
          <w:tab w:val="left" w:pos="720"/>
          <w:tab w:val="left" w:pos="1710"/>
        </w:tabs>
        <w:spacing w:line="276" w:lineRule="auto"/>
        <w:ind w:left="360"/>
        <w:rPr>
          <w:rFonts w:ascii="Calibri" w:hAnsi="Calibri" w:cs="Arial"/>
          <w:color w:val="222222"/>
          <w:szCs w:val="22"/>
          <w:lang w:val="en-GB"/>
        </w:rPr>
      </w:pPr>
      <w:r w:rsidRPr="00EE1B34">
        <w:rPr>
          <w:rFonts w:ascii="Calibri" w:hAnsi="Calibri" w:cs="Arial"/>
          <w:color w:val="222222"/>
          <w:szCs w:val="22"/>
          <w:lang w:val="en-GB"/>
        </w:rPr>
        <w:t>Annex B</w:t>
      </w:r>
      <w:r w:rsidR="00C52C53" w:rsidRPr="00EE1B34">
        <w:rPr>
          <w:rFonts w:ascii="Calibri" w:hAnsi="Calibri" w:cs="Arial"/>
          <w:color w:val="222222"/>
          <w:szCs w:val="22"/>
          <w:lang w:val="en-GB"/>
        </w:rPr>
        <w:t>:</w:t>
      </w:r>
      <w:r w:rsidR="00551C65" w:rsidRPr="00EE1B34">
        <w:rPr>
          <w:rFonts w:ascii="Calibri" w:hAnsi="Calibri" w:cs="Arial"/>
          <w:color w:val="222222"/>
          <w:szCs w:val="22"/>
          <w:lang w:val="en-GB"/>
        </w:rPr>
        <w:tab/>
      </w:r>
      <w:r w:rsidRPr="00EE1B34">
        <w:rPr>
          <w:rFonts w:ascii="Calibri" w:hAnsi="Calibri" w:cs="Arial"/>
          <w:color w:val="222222"/>
          <w:szCs w:val="22"/>
          <w:lang w:val="en-GB"/>
        </w:rPr>
        <w:t>Tender and Contract Award Acknowledgment Certificate</w:t>
      </w:r>
    </w:p>
    <w:p w14:paraId="16503CDB" w14:textId="7F1EADCA" w:rsidR="00A23250" w:rsidRPr="003113D2" w:rsidRDefault="00042D64" w:rsidP="00972789">
      <w:pPr>
        <w:numPr>
          <w:ilvl w:val="0"/>
          <w:numId w:val="25"/>
        </w:numPr>
        <w:shd w:val="clear" w:color="auto" w:fill="FFFFFF"/>
        <w:tabs>
          <w:tab w:val="left" w:pos="720"/>
          <w:tab w:val="left" w:pos="1710"/>
        </w:tabs>
        <w:spacing w:line="276" w:lineRule="auto"/>
        <w:ind w:left="360"/>
        <w:rPr>
          <w:rFonts w:ascii="Calibri" w:hAnsi="Calibri" w:cs="Arial"/>
          <w:color w:val="222222"/>
          <w:szCs w:val="22"/>
          <w:lang w:val="en-GB"/>
        </w:rPr>
      </w:pPr>
      <w:r w:rsidRPr="003113D2">
        <w:rPr>
          <w:rFonts w:ascii="Calibri" w:hAnsi="Calibri" w:cs="Arial"/>
          <w:color w:val="222222"/>
          <w:szCs w:val="22"/>
          <w:lang w:val="en-GB"/>
        </w:rPr>
        <w:t>Annex C</w:t>
      </w:r>
      <w:r w:rsidR="00C52C53" w:rsidRPr="003113D2">
        <w:rPr>
          <w:rFonts w:ascii="Calibri" w:hAnsi="Calibri" w:cs="Arial"/>
          <w:color w:val="222222"/>
          <w:szCs w:val="22"/>
          <w:lang w:val="en-GB"/>
        </w:rPr>
        <w:t>:</w:t>
      </w:r>
      <w:r w:rsidR="00551C65" w:rsidRPr="003113D2">
        <w:rPr>
          <w:rFonts w:ascii="Calibri" w:hAnsi="Calibri" w:cs="Arial"/>
          <w:color w:val="222222"/>
          <w:szCs w:val="22"/>
          <w:lang w:val="en-GB"/>
        </w:rPr>
        <w:tab/>
      </w:r>
      <w:r w:rsidR="00682714" w:rsidRPr="00563ED7">
        <w:rPr>
          <w:rFonts w:ascii="Calibri" w:hAnsi="Calibri" w:cs="Arial"/>
          <w:color w:val="222222"/>
          <w:szCs w:val="22"/>
          <w:lang w:val="en-GB"/>
        </w:rPr>
        <w:t>DRC General Conditions of Contract</w:t>
      </w:r>
      <w:r w:rsidR="002B39C4" w:rsidRPr="003113D2">
        <w:rPr>
          <w:rFonts w:ascii="Calibri" w:hAnsi="Calibri" w:cs="Arial"/>
          <w:color w:val="222222"/>
          <w:szCs w:val="22"/>
          <w:lang w:val="en-GB"/>
        </w:rPr>
        <w:t xml:space="preserve"> </w:t>
      </w:r>
    </w:p>
    <w:p w14:paraId="189B0242" w14:textId="515732D6" w:rsidR="00042D64" w:rsidRPr="003113D2" w:rsidRDefault="00042D64" w:rsidP="00972789">
      <w:pPr>
        <w:numPr>
          <w:ilvl w:val="0"/>
          <w:numId w:val="25"/>
        </w:numPr>
        <w:shd w:val="clear" w:color="auto" w:fill="FFFFFF"/>
        <w:tabs>
          <w:tab w:val="left" w:pos="720"/>
          <w:tab w:val="left" w:pos="1710"/>
        </w:tabs>
        <w:spacing w:line="276" w:lineRule="auto"/>
        <w:ind w:left="360"/>
        <w:rPr>
          <w:rFonts w:ascii="Calibri" w:hAnsi="Calibri" w:cs="Arial"/>
          <w:color w:val="222222"/>
          <w:szCs w:val="22"/>
          <w:lang w:val="en-GB"/>
        </w:rPr>
      </w:pPr>
      <w:r w:rsidRPr="003113D2">
        <w:rPr>
          <w:rFonts w:ascii="Calibri" w:hAnsi="Calibri" w:cs="Arial"/>
          <w:color w:val="222222"/>
          <w:szCs w:val="22"/>
          <w:lang w:val="en-GB"/>
        </w:rPr>
        <w:t>Annex D</w:t>
      </w:r>
      <w:r w:rsidR="00C52C53" w:rsidRPr="003113D2">
        <w:rPr>
          <w:rFonts w:ascii="Calibri" w:hAnsi="Calibri" w:cs="Arial"/>
          <w:color w:val="222222"/>
          <w:szCs w:val="22"/>
          <w:lang w:val="en-GB"/>
        </w:rPr>
        <w:t>:</w:t>
      </w:r>
      <w:r w:rsidR="00551C65" w:rsidRPr="003113D2">
        <w:rPr>
          <w:rFonts w:ascii="Calibri" w:hAnsi="Calibri" w:cs="Arial"/>
          <w:color w:val="222222"/>
          <w:szCs w:val="22"/>
          <w:lang w:val="en-GB"/>
        </w:rPr>
        <w:tab/>
      </w:r>
      <w:r w:rsidR="00484D28" w:rsidRPr="003113D2">
        <w:rPr>
          <w:rFonts w:ascii="Calibri" w:hAnsi="Calibri" w:cs="Arial"/>
          <w:color w:val="222222"/>
          <w:szCs w:val="22"/>
          <w:lang w:val="en-GB"/>
        </w:rPr>
        <w:t xml:space="preserve">DRC </w:t>
      </w:r>
      <w:r w:rsidR="002D1A68">
        <w:rPr>
          <w:rFonts w:ascii="Calibri" w:hAnsi="Calibri" w:cs="Arial"/>
          <w:color w:val="222222"/>
          <w:szCs w:val="22"/>
          <w:lang w:val="en-GB"/>
        </w:rPr>
        <w:t xml:space="preserve">Supplier </w:t>
      </w:r>
      <w:r w:rsidR="00484D28" w:rsidRPr="003113D2">
        <w:rPr>
          <w:rFonts w:ascii="Calibri" w:hAnsi="Calibri" w:cs="Arial"/>
          <w:color w:val="222222"/>
          <w:szCs w:val="22"/>
          <w:lang w:val="en-GB"/>
        </w:rPr>
        <w:t xml:space="preserve">Code of </w:t>
      </w:r>
      <w:r w:rsidR="002D1A68">
        <w:rPr>
          <w:rFonts w:ascii="Calibri" w:hAnsi="Calibri" w:cs="Arial"/>
          <w:color w:val="222222"/>
          <w:szCs w:val="22"/>
          <w:lang w:val="en-GB"/>
        </w:rPr>
        <w:t>Conduct</w:t>
      </w:r>
    </w:p>
    <w:p w14:paraId="0DB24B29" w14:textId="746931A3" w:rsidR="00C52C53" w:rsidRDefault="00C52C53" w:rsidP="00A23250">
      <w:pPr>
        <w:numPr>
          <w:ilvl w:val="0"/>
          <w:numId w:val="25"/>
        </w:numPr>
        <w:shd w:val="clear" w:color="auto" w:fill="FFFFFF"/>
        <w:tabs>
          <w:tab w:val="left" w:pos="720"/>
          <w:tab w:val="left" w:pos="1710"/>
        </w:tabs>
        <w:spacing w:line="276" w:lineRule="auto"/>
        <w:ind w:left="360"/>
        <w:rPr>
          <w:rFonts w:ascii="Calibri" w:hAnsi="Calibri" w:cs="Arial"/>
          <w:color w:val="222222"/>
          <w:szCs w:val="22"/>
          <w:lang w:val="en-GB"/>
        </w:rPr>
      </w:pPr>
      <w:r w:rsidRPr="00EE1B34">
        <w:rPr>
          <w:rFonts w:ascii="Calibri" w:hAnsi="Calibri" w:cs="Arial"/>
          <w:color w:val="222222"/>
          <w:szCs w:val="22"/>
          <w:lang w:val="en-GB"/>
        </w:rPr>
        <w:t>Annex E:</w:t>
      </w:r>
      <w:r w:rsidRPr="00EE1B34">
        <w:rPr>
          <w:rFonts w:ascii="Calibri" w:hAnsi="Calibri" w:cs="Arial"/>
          <w:color w:val="222222"/>
          <w:szCs w:val="22"/>
          <w:lang w:val="en-GB"/>
        </w:rPr>
        <w:tab/>
        <w:t>Supplier Profile and Registration</w:t>
      </w:r>
    </w:p>
    <w:p w14:paraId="0BFA2BAE" w14:textId="5A6A0728" w:rsidR="00042D64" w:rsidRDefault="00C4196C" w:rsidP="00C4196C">
      <w:pPr>
        <w:numPr>
          <w:ilvl w:val="0"/>
          <w:numId w:val="25"/>
        </w:numPr>
        <w:shd w:val="clear" w:color="auto" w:fill="FFFFFF"/>
        <w:tabs>
          <w:tab w:val="left" w:pos="720"/>
          <w:tab w:val="left" w:pos="1710"/>
        </w:tabs>
        <w:spacing w:line="276" w:lineRule="auto"/>
        <w:ind w:left="360"/>
        <w:rPr>
          <w:rFonts w:ascii="Calibri" w:hAnsi="Calibri" w:cs="Arial"/>
          <w:szCs w:val="22"/>
          <w:lang w:val="en-GB"/>
        </w:rPr>
      </w:pPr>
      <w:r>
        <w:rPr>
          <w:rFonts w:ascii="Calibri" w:hAnsi="Calibri" w:cs="Arial"/>
          <w:szCs w:val="22"/>
          <w:lang w:val="en-GB"/>
        </w:rPr>
        <w:t xml:space="preserve">Annex F: </w:t>
      </w:r>
      <w:r>
        <w:rPr>
          <w:rFonts w:ascii="Calibri" w:hAnsi="Calibri" w:cs="Arial"/>
          <w:szCs w:val="22"/>
          <w:lang w:val="en-GB"/>
        </w:rPr>
        <w:tab/>
        <w:t xml:space="preserve">References </w:t>
      </w:r>
    </w:p>
    <w:p w14:paraId="184DB931" w14:textId="705971C3" w:rsidR="0038677D" w:rsidRDefault="00C4196C" w:rsidP="0038677D">
      <w:pPr>
        <w:numPr>
          <w:ilvl w:val="0"/>
          <w:numId w:val="25"/>
        </w:numPr>
        <w:shd w:val="clear" w:color="auto" w:fill="FFFFFF"/>
        <w:tabs>
          <w:tab w:val="left" w:pos="720"/>
          <w:tab w:val="left" w:pos="1710"/>
        </w:tabs>
        <w:spacing w:line="276" w:lineRule="auto"/>
        <w:ind w:left="360"/>
        <w:rPr>
          <w:rFonts w:ascii="Calibri" w:hAnsi="Calibri" w:cs="Arial"/>
          <w:szCs w:val="22"/>
          <w:lang w:val="en-GB"/>
        </w:rPr>
      </w:pPr>
      <w:r>
        <w:rPr>
          <w:rFonts w:ascii="Calibri" w:hAnsi="Calibri" w:cs="Arial"/>
          <w:szCs w:val="22"/>
          <w:lang w:val="en-GB"/>
        </w:rPr>
        <w:t>Annex G:</w:t>
      </w:r>
      <w:r>
        <w:rPr>
          <w:rFonts w:ascii="Calibri" w:hAnsi="Calibri" w:cs="Arial"/>
          <w:szCs w:val="22"/>
          <w:lang w:val="en-GB"/>
        </w:rPr>
        <w:tab/>
        <w:t>DRC Purchase Order Template</w:t>
      </w:r>
    </w:p>
    <w:p w14:paraId="29B96574" w14:textId="46FB4B5D" w:rsidR="00C4196C" w:rsidRPr="00C4196C" w:rsidRDefault="00C4196C" w:rsidP="00C4196C">
      <w:pPr>
        <w:shd w:val="clear" w:color="auto" w:fill="FFFFFF"/>
        <w:tabs>
          <w:tab w:val="left" w:pos="720"/>
          <w:tab w:val="left" w:pos="1710"/>
        </w:tabs>
        <w:spacing w:line="276" w:lineRule="auto"/>
        <w:ind w:left="360"/>
        <w:rPr>
          <w:rFonts w:ascii="Calibri" w:hAnsi="Calibri" w:cs="Arial"/>
          <w:szCs w:val="22"/>
          <w:lang w:val="en-GB"/>
        </w:rPr>
      </w:pPr>
    </w:p>
    <w:bookmarkEnd w:id="3"/>
    <w:p w14:paraId="2967CF68" w14:textId="77777777" w:rsidR="003F0DB2" w:rsidRPr="00EE1B34" w:rsidRDefault="003F0DB2" w:rsidP="003F0DB2">
      <w:p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Under </w:t>
      </w:r>
      <w:r w:rsidR="00403B1A" w:rsidRPr="00EE1B34">
        <w:rPr>
          <w:rFonts w:ascii="Calibri" w:hAnsi="Calibri" w:cs="Arial"/>
          <w:color w:val="222222"/>
          <w:szCs w:val="22"/>
          <w:lang w:val="en-GB"/>
        </w:rPr>
        <w:t>DRC</w:t>
      </w:r>
      <w:r w:rsidRPr="00EE1B34">
        <w:rPr>
          <w:rFonts w:ascii="Calibri" w:hAnsi="Calibri" w:cs="Arial"/>
          <w:color w:val="222222"/>
          <w:szCs w:val="22"/>
          <w:lang w:val="en-GB"/>
        </w:rPr>
        <w:t xml:space="preserve">’s Anticorruption Policy </w:t>
      </w:r>
      <w:r w:rsidR="0043614F" w:rsidRPr="00EE1B34">
        <w:rPr>
          <w:rFonts w:ascii="Calibri" w:hAnsi="Calibri" w:cs="Arial"/>
          <w:color w:val="222222"/>
          <w:szCs w:val="22"/>
          <w:lang w:val="en-GB"/>
        </w:rPr>
        <w:t>B</w:t>
      </w:r>
      <w:r w:rsidRPr="00EE1B34">
        <w:rPr>
          <w:rFonts w:ascii="Calibri" w:hAnsi="Calibri" w:cs="Arial"/>
          <w:color w:val="222222"/>
          <w:szCs w:val="22"/>
          <w:lang w:val="en-GB"/>
        </w:rPr>
        <w:t xml:space="preserve">idders shall observe the highest standard of ethics during the procurement and execution of such contracts. </w:t>
      </w:r>
      <w:r w:rsidR="009A73CA" w:rsidRPr="00EE1B34">
        <w:rPr>
          <w:rFonts w:ascii="Calibri" w:hAnsi="Calibri" w:cs="Arial"/>
          <w:color w:val="222222"/>
          <w:szCs w:val="22"/>
          <w:lang w:val="en-GB"/>
        </w:rPr>
        <w:t>DRC</w:t>
      </w:r>
      <w:r w:rsidRPr="00EE1B34">
        <w:rPr>
          <w:rFonts w:ascii="Calibri" w:hAnsi="Calibri" w:cs="Arial"/>
          <w:color w:val="222222"/>
          <w:szCs w:val="22"/>
          <w:lang w:val="en-GB"/>
        </w:rPr>
        <w:t xml:space="preserve"> will reject a </w:t>
      </w:r>
      <w:r w:rsidR="00403B1A" w:rsidRPr="00EE1B34">
        <w:rPr>
          <w:rFonts w:ascii="Calibri" w:hAnsi="Calibri" w:cs="Arial"/>
          <w:color w:val="222222"/>
          <w:szCs w:val="22"/>
          <w:lang w:val="en-GB"/>
        </w:rPr>
        <w:t>Bid</w:t>
      </w:r>
      <w:r w:rsidRPr="00EE1B34">
        <w:rPr>
          <w:rFonts w:ascii="Calibri" w:hAnsi="Calibri" w:cs="Arial"/>
          <w:color w:val="222222"/>
          <w:szCs w:val="22"/>
          <w:lang w:val="en-GB"/>
        </w:rPr>
        <w:t xml:space="preserve"> if it determines that the </w:t>
      </w:r>
      <w:r w:rsidR="0043614F" w:rsidRPr="00EE1B34">
        <w:rPr>
          <w:rFonts w:ascii="Calibri" w:hAnsi="Calibri" w:cs="Arial"/>
          <w:color w:val="222222"/>
          <w:szCs w:val="22"/>
          <w:lang w:val="en-GB"/>
        </w:rPr>
        <w:t>B</w:t>
      </w:r>
      <w:r w:rsidRPr="00EE1B34">
        <w:rPr>
          <w:rFonts w:ascii="Calibri" w:hAnsi="Calibri" w:cs="Arial"/>
          <w:color w:val="222222"/>
          <w:szCs w:val="22"/>
          <w:lang w:val="en-GB"/>
        </w:rPr>
        <w:t xml:space="preserve">idder recommended for award, has engaged in corrupt, fraudulent, collusive, or coercive practices in competing for, or in executing, the Contract. </w:t>
      </w:r>
    </w:p>
    <w:p w14:paraId="64B8FCE6" w14:textId="77777777" w:rsidR="003B6B12" w:rsidRDefault="003B6B12" w:rsidP="003F0DB2">
      <w:pPr>
        <w:shd w:val="clear" w:color="auto" w:fill="FFFFFF"/>
        <w:rPr>
          <w:rFonts w:ascii="Calibri" w:hAnsi="Calibri" w:cs="Arial"/>
          <w:color w:val="222222"/>
          <w:szCs w:val="22"/>
          <w:lang w:val="en-GB"/>
        </w:rPr>
      </w:pPr>
    </w:p>
    <w:p w14:paraId="42E02F99" w14:textId="31249D72" w:rsidR="00403B1A" w:rsidRPr="00EE1B34" w:rsidRDefault="00403B1A" w:rsidP="003F0DB2">
      <w:pPr>
        <w:shd w:val="clear" w:color="auto" w:fill="FFFFFF"/>
        <w:rPr>
          <w:rFonts w:ascii="Calibri" w:hAnsi="Calibri" w:cs="Arial"/>
          <w:color w:val="222222"/>
          <w:szCs w:val="22"/>
          <w:lang w:val="en-GB"/>
        </w:rPr>
      </w:pPr>
      <w:r w:rsidRPr="00EE1B34">
        <w:rPr>
          <w:rFonts w:ascii="Calibri" w:hAnsi="Calibri" w:cs="Arial"/>
          <w:color w:val="222222"/>
          <w:szCs w:val="22"/>
          <w:lang w:val="en-GB"/>
        </w:rPr>
        <w:t>Your</w:t>
      </w:r>
      <w:r w:rsidR="002B119F" w:rsidRPr="00EE1B34">
        <w:rPr>
          <w:rFonts w:ascii="Calibri" w:hAnsi="Calibri" w:cs="Arial"/>
          <w:color w:val="222222"/>
          <w:szCs w:val="22"/>
          <w:lang w:val="en-GB"/>
        </w:rPr>
        <w:t>s</w:t>
      </w:r>
      <w:r w:rsidRPr="00EE1B34">
        <w:rPr>
          <w:rFonts w:ascii="Calibri" w:hAnsi="Calibri" w:cs="Arial"/>
          <w:color w:val="222222"/>
          <w:szCs w:val="22"/>
          <w:lang w:val="en-GB"/>
        </w:rPr>
        <w:t xml:space="preserve"> sincerely</w:t>
      </w:r>
    </w:p>
    <w:p w14:paraId="5EC2775C" w14:textId="5155563B" w:rsidR="00403B1A" w:rsidRDefault="00C4196C" w:rsidP="003F0DB2">
      <w:pPr>
        <w:pBdr>
          <w:bottom w:val="single" w:sz="12" w:space="1" w:color="auto"/>
        </w:pBdr>
        <w:shd w:val="clear" w:color="auto" w:fill="FFFFFF"/>
        <w:rPr>
          <w:rFonts w:ascii="Calibri" w:hAnsi="Calibri" w:cs="Arial"/>
          <w:szCs w:val="22"/>
          <w:lang w:val="en-GB"/>
        </w:rPr>
      </w:pPr>
      <w:r>
        <w:rPr>
          <w:rFonts w:ascii="Calibri" w:hAnsi="Calibri" w:cs="Arial"/>
          <w:szCs w:val="22"/>
          <w:lang w:val="en-GB"/>
        </w:rPr>
        <w:t>Supply Chain Department</w:t>
      </w:r>
    </w:p>
    <w:p w14:paraId="70A8F5AF" w14:textId="38DBB961" w:rsidR="002B39C4" w:rsidRDefault="002B39C4" w:rsidP="003B6B12">
      <w:pPr>
        <w:pStyle w:val="Heading1"/>
        <w:numPr>
          <w:ilvl w:val="0"/>
          <w:numId w:val="0"/>
        </w:numPr>
        <w:ind w:left="720" w:hanging="720"/>
        <w:rPr>
          <w:highlight w:val="lightGray"/>
          <w:lang w:val="en-GB"/>
        </w:rPr>
      </w:pPr>
      <w:bookmarkStart w:id="4" w:name="_GoBack"/>
      <w:bookmarkEnd w:id="4"/>
    </w:p>
    <w:p w14:paraId="0E8018BA" w14:textId="0FF98758" w:rsidR="007D003F" w:rsidRPr="00EE1B34" w:rsidRDefault="00842D4B" w:rsidP="007D003F">
      <w:pPr>
        <w:jc w:val="center"/>
        <w:rPr>
          <w:rFonts w:ascii="Calibri" w:hAnsi="Calibri" w:cs="Arial"/>
          <w:b/>
          <w:szCs w:val="22"/>
          <w:lang w:val="en-GB"/>
        </w:rPr>
      </w:pPr>
      <w:r>
        <w:rPr>
          <w:rFonts w:ascii="Calibri" w:hAnsi="Calibri" w:cs="Arial"/>
          <w:szCs w:val="22"/>
          <w:lang w:val="en-GB"/>
        </w:rPr>
        <w:lastRenderedPageBreak/>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t>ANNEX B</w:t>
      </w:r>
    </w:p>
    <w:p w14:paraId="600B4430" w14:textId="6A3042EE" w:rsidR="003A502F" w:rsidRPr="00EE1B34" w:rsidRDefault="00842D4B" w:rsidP="003A502F">
      <w:pPr>
        <w:shd w:val="clear" w:color="auto" w:fill="FFFFFF"/>
        <w:jc w:val="center"/>
        <w:rPr>
          <w:rFonts w:ascii="Calibri" w:hAnsi="Calibri" w:cs="Arial"/>
          <w:b/>
          <w:color w:val="222222"/>
          <w:u w:val="single"/>
          <w:lang w:val="en-GB"/>
        </w:rPr>
      </w:pPr>
      <w:r>
        <w:rPr>
          <w:rFonts w:ascii="Calibri" w:hAnsi="Calibri" w:cs="Arial"/>
          <w:b/>
          <w:color w:val="222222"/>
          <w:u w:val="single"/>
          <w:lang w:val="en-GB"/>
        </w:rPr>
        <w:t>T</w:t>
      </w:r>
      <w:r w:rsidR="003A502F" w:rsidRPr="00EE1B34">
        <w:rPr>
          <w:rFonts w:ascii="Calibri" w:hAnsi="Calibri" w:cs="Arial"/>
          <w:b/>
          <w:color w:val="222222"/>
          <w:u w:val="single"/>
          <w:lang w:val="en-GB"/>
        </w:rPr>
        <w:t>ender and Contract Award Acknowledge Certificate</w:t>
      </w:r>
    </w:p>
    <w:p w14:paraId="2B43DF7F" w14:textId="77777777" w:rsidR="003A502F" w:rsidRPr="00EE1B34" w:rsidRDefault="003A502F" w:rsidP="003A502F">
      <w:pPr>
        <w:shd w:val="clear" w:color="auto" w:fill="FFFFFF"/>
        <w:jc w:val="center"/>
        <w:rPr>
          <w:rFonts w:ascii="Calibri" w:hAnsi="Calibri" w:cs="Arial"/>
          <w:b/>
          <w:color w:val="222222"/>
          <w:u w:val="single"/>
          <w:lang w:val="en-GB"/>
        </w:rPr>
      </w:pPr>
    </w:p>
    <w:p w14:paraId="65E1E0DA" w14:textId="5CF8BDCA" w:rsidR="003A502F" w:rsidRPr="00EE1B34" w:rsidRDefault="003A502F" w:rsidP="003A502F">
      <w:pPr>
        <w:shd w:val="clear" w:color="auto" w:fill="FFFFFF"/>
        <w:jc w:val="center"/>
        <w:rPr>
          <w:rFonts w:ascii="Calibri" w:hAnsi="Calibri" w:cs="Arial"/>
          <w:b/>
          <w:color w:val="222222"/>
          <w:lang w:val="en-GB"/>
        </w:rPr>
      </w:pPr>
      <w:r w:rsidRPr="00EE1B34">
        <w:rPr>
          <w:rFonts w:ascii="Calibri" w:hAnsi="Calibri" w:cs="Arial"/>
          <w:b/>
          <w:color w:val="222222"/>
          <w:lang w:val="en-GB"/>
        </w:rPr>
        <w:t xml:space="preserve">This attachment </w:t>
      </w:r>
      <w:r w:rsidR="00EF41E1">
        <w:rPr>
          <w:rFonts w:ascii="Calibri" w:hAnsi="Calibri" w:cs="Arial"/>
          <w:b/>
          <w:color w:val="222222"/>
          <w:lang w:val="en-GB"/>
        </w:rPr>
        <w:t>shall</w:t>
      </w:r>
      <w:r w:rsidRPr="00EE1B34">
        <w:rPr>
          <w:rFonts w:ascii="Calibri" w:hAnsi="Calibri" w:cs="Arial"/>
          <w:b/>
          <w:color w:val="222222"/>
          <w:lang w:val="en-GB"/>
        </w:rPr>
        <w:t xml:space="preserve"> be signed and submitted with the Bid</w:t>
      </w:r>
    </w:p>
    <w:p w14:paraId="257C039B" w14:textId="77777777" w:rsidR="0041369D" w:rsidRPr="00EE1B34" w:rsidRDefault="0041369D" w:rsidP="008119CB">
      <w:pPr>
        <w:shd w:val="clear" w:color="auto" w:fill="FFFFFF"/>
        <w:jc w:val="left"/>
        <w:rPr>
          <w:rFonts w:ascii="Calibri" w:hAnsi="Calibri" w:cs="Arial"/>
          <w:b/>
          <w:color w:val="222222"/>
          <w:lang w:val="en-GB"/>
        </w:rPr>
      </w:pPr>
    </w:p>
    <w:p w14:paraId="21A3272E" w14:textId="046611C8" w:rsidR="0041369D" w:rsidRPr="00EE1B34" w:rsidRDefault="0041369D" w:rsidP="008119CB">
      <w:pPr>
        <w:shd w:val="clear" w:color="auto" w:fill="FFFFFF"/>
        <w:jc w:val="left"/>
        <w:rPr>
          <w:rFonts w:ascii="Calibri" w:hAnsi="Calibri" w:cs="Arial"/>
          <w:b/>
          <w:color w:val="222222"/>
          <w:lang w:val="en-GB"/>
        </w:rPr>
        <w:sectPr w:rsidR="0041369D" w:rsidRPr="00EE1B34" w:rsidSect="00972789">
          <w:headerReference w:type="default" r:id="rId18"/>
          <w:footerReference w:type="default" r:id="rId19"/>
          <w:footerReference w:type="first" r:id="rId20"/>
          <w:endnotePr>
            <w:numRestart w:val="eachSect"/>
          </w:endnotePr>
          <w:type w:val="continuous"/>
          <w:pgSz w:w="12240" w:h="15840"/>
          <w:pgMar w:top="1440" w:right="720" w:bottom="1440" w:left="1440" w:header="720" w:footer="720" w:gutter="0"/>
          <w:cols w:space="720"/>
          <w:titlePg/>
          <w:docGrid w:linePitch="360"/>
        </w:sectPr>
      </w:pPr>
    </w:p>
    <w:p w14:paraId="50928F81" w14:textId="2C089F78" w:rsidR="003A502F" w:rsidRPr="00EE1B34" w:rsidRDefault="003A502F" w:rsidP="006D28AE">
      <w:pPr>
        <w:numPr>
          <w:ilvl w:val="0"/>
          <w:numId w:val="24"/>
        </w:numPr>
        <w:tabs>
          <w:tab w:val="left" w:pos="360"/>
          <w:tab w:val="left" w:pos="540"/>
        </w:tabs>
        <w:ind w:left="0" w:firstLine="0"/>
        <w:rPr>
          <w:rFonts w:ascii="Calibri" w:hAnsi="Calibri" w:cs="Arial"/>
          <w:lang w:val="en-GB"/>
        </w:rPr>
      </w:pPr>
      <w:r w:rsidRPr="00EE1B34">
        <w:rPr>
          <w:rFonts w:ascii="Calibri" w:hAnsi="Calibri" w:cs="Arial"/>
          <w:lang w:val="en-GB"/>
        </w:rPr>
        <w:t xml:space="preserve">In compliance with the </w:t>
      </w:r>
      <w:r w:rsidR="00EE510B" w:rsidRPr="00EE1B34">
        <w:rPr>
          <w:rFonts w:ascii="Calibri" w:hAnsi="Calibri" w:cs="Arial"/>
          <w:lang w:val="en-GB"/>
        </w:rPr>
        <w:t xml:space="preserve">ITB </w:t>
      </w:r>
      <w:r w:rsidR="00C6161B" w:rsidRPr="00EE1B34">
        <w:rPr>
          <w:rFonts w:ascii="Calibri" w:hAnsi="Calibri" w:cs="Arial"/>
          <w:lang w:val="en-GB"/>
        </w:rPr>
        <w:t xml:space="preserve">Instructions </w:t>
      </w:r>
      <w:r w:rsidR="00984517" w:rsidRPr="00EE1B34">
        <w:rPr>
          <w:rFonts w:ascii="Calibri" w:hAnsi="Calibri" w:cs="Arial"/>
          <w:lang w:val="en-GB"/>
        </w:rPr>
        <w:t xml:space="preserve">and </w:t>
      </w:r>
      <w:r w:rsidR="00C6161B" w:rsidRPr="00EE1B34">
        <w:rPr>
          <w:rFonts w:ascii="Calibri" w:hAnsi="Calibri" w:cs="Arial"/>
          <w:lang w:val="en-GB"/>
        </w:rPr>
        <w:t>G</w:t>
      </w:r>
      <w:r w:rsidRPr="00EE1B34">
        <w:rPr>
          <w:rFonts w:ascii="Calibri" w:hAnsi="Calibri" w:cs="Arial"/>
          <w:lang w:val="en-GB"/>
        </w:rPr>
        <w:t xml:space="preserve">eneral Conditions of Contract for the Procurement of Goods, we the undersigned, offer to furnish some or all of the items quoted for, at the prices entered in the </w:t>
      </w:r>
      <w:r w:rsidR="006F6872" w:rsidRPr="00EE1B34">
        <w:rPr>
          <w:rFonts w:ascii="Calibri" w:hAnsi="Calibri" w:cs="Arial"/>
          <w:lang w:val="en-GB"/>
        </w:rPr>
        <w:t xml:space="preserve">attached </w:t>
      </w:r>
      <w:r w:rsidR="00C6161B" w:rsidRPr="00EE1B34">
        <w:rPr>
          <w:rFonts w:ascii="Calibri" w:hAnsi="Calibri" w:cs="Arial"/>
          <w:lang w:val="en-GB"/>
        </w:rPr>
        <w:t xml:space="preserve">DRC Bid Form No </w:t>
      </w:r>
      <w:r w:rsidR="00015287">
        <w:rPr>
          <w:rFonts w:ascii="Calibri" w:hAnsi="Calibri" w:cs="Arial"/>
          <w:i/>
          <w:color w:val="FF0000"/>
          <w:highlight w:val="lightGray"/>
          <w:lang w:val="en-GB"/>
        </w:rPr>
        <w:t>[</w:t>
      </w:r>
      <w:r w:rsidR="00323A54" w:rsidRPr="00DB411E">
        <w:rPr>
          <w:rFonts w:cstheme="minorHAnsi"/>
          <w:b/>
          <w:sz w:val="22"/>
          <w:szCs w:val="22"/>
        </w:rPr>
        <w:t>ITB-SDN-KRT-2024-003</w:t>
      </w:r>
      <w:r w:rsidR="00C6161B" w:rsidRPr="000F079C">
        <w:rPr>
          <w:rFonts w:ascii="Calibri" w:hAnsi="Calibri" w:cs="Arial"/>
          <w:i/>
          <w:color w:val="FF0000"/>
          <w:highlight w:val="lightGray"/>
          <w:lang w:val="en-GB"/>
        </w:rPr>
        <w:t>]</w:t>
      </w:r>
      <w:r w:rsidRPr="00EE1B34">
        <w:rPr>
          <w:rFonts w:ascii="Calibri" w:hAnsi="Calibri" w:cs="Arial"/>
          <w:lang w:val="en-GB"/>
        </w:rPr>
        <w:t>, delivered to the destination specified therein.</w:t>
      </w:r>
    </w:p>
    <w:p w14:paraId="21982899" w14:textId="77777777" w:rsidR="003A502F" w:rsidRPr="00EE1B34" w:rsidRDefault="003A502F" w:rsidP="00A715A4">
      <w:pPr>
        <w:tabs>
          <w:tab w:val="left" w:pos="900"/>
        </w:tabs>
        <w:rPr>
          <w:rFonts w:ascii="Calibri" w:hAnsi="Calibri" w:cs="Arial"/>
          <w:lang w:val="en-GB"/>
        </w:rPr>
      </w:pPr>
    </w:p>
    <w:p w14:paraId="655A3C2A" w14:textId="77777777" w:rsidR="003A502F" w:rsidRPr="00EE1B34" w:rsidRDefault="003A502F" w:rsidP="003A502F">
      <w:pPr>
        <w:numPr>
          <w:ilvl w:val="0"/>
          <w:numId w:val="24"/>
        </w:numPr>
        <w:tabs>
          <w:tab w:val="left" w:pos="360"/>
        </w:tabs>
        <w:ind w:left="0" w:firstLine="0"/>
        <w:rPr>
          <w:rFonts w:ascii="Calibri" w:hAnsi="Calibri" w:cs="Arial"/>
          <w:lang w:val="en-GB"/>
        </w:rPr>
      </w:pPr>
      <w:r w:rsidRPr="00EE1B34">
        <w:rPr>
          <w:rFonts w:ascii="Calibri" w:hAnsi="Calibri" w:cs="Arial"/>
          <w:lang w:val="en-GB"/>
        </w:rPr>
        <w:t xml:space="preserve">We accept the terms and conditions set forth in the </w:t>
      </w:r>
      <w:r w:rsidR="00484D28" w:rsidRPr="00EE1B34">
        <w:rPr>
          <w:rFonts w:ascii="Calibri" w:hAnsi="Calibri" w:cs="Arial"/>
          <w:lang w:val="en-GB"/>
        </w:rPr>
        <w:t>ITB Letter</w:t>
      </w:r>
      <w:r w:rsidRPr="00EE1B34">
        <w:rPr>
          <w:rFonts w:ascii="Calibri" w:hAnsi="Calibri" w:cs="Arial"/>
          <w:lang w:val="en-GB"/>
        </w:rPr>
        <w:t>) and the following requirements have been noted and will be complied with where applicable:</w:t>
      </w:r>
    </w:p>
    <w:p w14:paraId="51C2F524" w14:textId="77777777" w:rsidR="003A502F" w:rsidRPr="00EE1B34" w:rsidRDefault="003A502F" w:rsidP="00A715A4">
      <w:pPr>
        <w:tabs>
          <w:tab w:val="left" w:pos="900"/>
        </w:tabs>
        <w:rPr>
          <w:rFonts w:ascii="Calibri" w:hAnsi="Calibri" w:cs="Arial"/>
          <w:lang w:val="en-GB"/>
        </w:rPr>
      </w:pPr>
    </w:p>
    <w:p w14:paraId="3F4356C5" w14:textId="2FE36934" w:rsidR="003212F3" w:rsidRPr="00EE1B34" w:rsidRDefault="003212F3" w:rsidP="008119CB">
      <w:pPr>
        <w:numPr>
          <w:ilvl w:val="1"/>
          <w:numId w:val="24"/>
        </w:numPr>
        <w:tabs>
          <w:tab w:val="left" w:pos="0"/>
          <w:tab w:val="left" w:pos="360"/>
        </w:tabs>
        <w:ind w:left="360"/>
        <w:rPr>
          <w:rFonts w:ascii="Calibri" w:hAnsi="Calibri" w:cs="Arial"/>
          <w:lang w:val="en-GB"/>
        </w:rPr>
      </w:pPr>
      <w:r w:rsidRPr="00EE1B34">
        <w:rPr>
          <w:rFonts w:ascii="Calibri" w:hAnsi="Calibri" w:cs="Arial"/>
          <w:lang w:val="en-GB"/>
        </w:rPr>
        <w:t>That unless otherwise stated, the Bids per each line item shall be on a</w:t>
      </w:r>
      <w:r w:rsidR="003A1417">
        <w:rPr>
          <w:rFonts w:ascii="Calibri" w:hAnsi="Calibri" w:cs="Arial"/>
          <w:color w:val="FF0000"/>
          <w:highlight w:val="lightGray"/>
          <w:lang w:val="en-GB"/>
        </w:rPr>
        <w:t xml:space="preserve"> </w:t>
      </w:r>
      <w:r w:rsidR="0071203D" w:rsidRPr="0071203D">
        <w:rPr>
          <w:rFonts w:ascii="Calibri" w:hAnsi="Calibri" w:cs="Arial"/>
          <w:color w:val="FF0000"/>
          <w:highlight w:val="lightGray"/>
          <w:lang w:val="en-GB"/>
        </w:rPr>
        <w:t>DDP</w:t>
      </w:r>
      <w:r w:rsidRPr="00EE1B34">
        <w:rPr>
          <w:rFonts w:ascii="Calibri" w:hAnsi="Calibri" w:cs="Arial"/>
          <w:lang w:val="en-GB"/>
        </w:rPr>
        <w:t xml:space="preserve"> (Incoterms 20</w:t>
      </w:r>
      <w:r w:rsidR="00C40D8A">
        <w:rPr>
          <w:rFonts w:ascii="Calibri" w:hAnsi="Calibri" w:cs="Arial"/>
          <w:lang w:val="en-GB"/>
        </w:rPr>
        <w:t>20</w:t>
      </w:r>
      <w:r w:rsidRPr="00EE1B34">
        <w:rPr>
          <w:rFonts w:ascii="Calibri" w:hAnsi="Calibri" w:cs="Arial"/>
          <w:lang w:val="en-GB"/>
        </w:rPr>
        <w:t>) basis.</w:t>
      </w:r>
    </w:p>
    <w:p w14:paraId="1564A49A" w14:textId="77777777" w:rsidR="00042D64" w:rsidRPr="00EE1B34" w:rsidRDefault="00042D64" w:rsidP="00042D64">
      <w:pPr>
        <w:tabs>
          <w:tab w:val="left" w:pos="0"/>
          <w:tab w:val="left" w:pos="360"/>
        </w:tabs>
        <w:rPr>
          <w:rFonts w:ascii="Calibri" w:hAnsi="Calibri" w:cs="Arial"/>
          <w:lang w:val="en-GB"/>
        </w:rPr>
      </w:pPr>
    </w:p>
    <w:p w14:paraId="510B6409" w14:textId="77777777" w:rsidR="003212F3" w:rsidRPr="00EE1B34" w:rsidRDefault="003212F3" w:rsidP="008119CB">
      <w:pPr>
        <w:numPr>
          <w:ilvl w:val="1"/>
          <w:numId w:val="24"/>
        </w:numPr>
        <w:tabs>
          <w:tab w:val="left" w:pos="0"/>
          <w:tab w:val="left" w:pos="360"/>
        </w:tabs>
        <w:ind w:left="360"/>
        <w:rPr>
          <w:rFonts w:ascii="Calibri" w:hAnsi="Calibri" w:cs="Arial"/>
          <w:lang w:val="en-GB"/>
        </w:rPr>
      </w:pPr>
      <w:r w:rsidRPr="00EE1B34">
        <w:rPr>
          <w:rFonts w:ascii="Calibri" w:hAnsi="Calibri" w:cs="Arial"/>
          <w:lang w:val="en-GB"/>
        </w:rPr>
        <w:t xml:space="preserve">We confirm that for any offer made where the delivery </w:t>
      </w:r>
      <w:r w:rsidR="006F6872" w:rsidRPr="00EE1B34">
        <w:rPr>
          <w:rFonts w:ascii="Calibri" w:hAnsi="Calibri" w:cs="Arial"/>
          <w:lang w:val="en-GB"/>
        </w:rPr>
        <w:t>destination</w:t>
      </w:r>
      <w:r w:rsidRPr="00EE1B34">
        <w:rPr>
          <w:rFonts w:ascii="Calibri" w:hAnsi="Calibri" w:cs="Arial"/>
          <w:lang w:val="en-GB"/>
        </w:rPr>
        <w:t xml:space="preserve"> is not as requested in the ITB, that DRC reserves the right to disregard the offer.</w:t>
      </w:r>
    </w:p>
    <w:p w14:paraId="3D09A109" w14:textId="77777777" w:rsidR="00042D64" w:rsidRPr="00EE1B34" w:rsidRDefault="00042D64" w:rsidP="00042D64">
      <w:pPr>
        <w:pStyle w:val="ColorfulList-Accent11"/>
        <w:rPr>
          <w:rFonts w:ascii="Calibri" w:hAnsi="Calibri" w:cs="Arial"/>
          <w:lang w:val="en-GB"/>
        </w:rPr>
      </w:pPr>
    </w:p>
    <w:p w14:paraId="3573A219" w14:textId="77777777" w:rsidR="003212F3" w:rsidRPr="00EE1B34" w:rsidRDefault="003212F3" w:rsidP="003212F3">
      <w:pPr>
        <w:numPr>
          <w:ilvl w:val="1"/>
          <w:numId w:val="24"/>
        </w:numPr>
        <w:tabs>
          <w:tab w:val="left" w:pos="0"/>
          <w:tab w:val="left" w:pos="360"/>
        </w:tabs>
        <w:ind w:left="0" w:firstLine="0"/>
        <w:rPr>
          <w:rFonts w:ascii="Calibri" w:hAnsi="Calibri" w:cs="Arial"/>
          <w:lang w:val="en-GB"/>
        </w:rPr>
      </w:pPr>
      <w:r w:rsidRPr="00EE1B34">
        <w:rPr>
          <w:rFonts w:ascii="Calibri" w:hAnsi="Calibri" w:cs="Arial"/>
          <w:lang w:val="en-GB"/>
        </w:rPr>
        <w:t>That conditional Bid</w:t>
      </w:r>
      <w:r w:rsidR="005B1DAD" w:rsidRPr="00EE1B34">
        <w:rPr>
          <w:rFonts w:ascii="Calibri" w:hAnsi="Calibri" w:cs="Arial"/>
          <w:lang w:val="en-GB"/>
        </w:rPr>
        <w:t>’</w:t>
      </w:r>
      <w:r w:rsidRPr="00EE1B34">
        <w:rPr>
          <w:rFonts w:ascii="Calibri" w:hAnsi="Calibri" w:cs="Arial"/>
          <w:lang w:val="en-GB"/>
        </w:rPr>
        <w:t>s cannot be accepted.</w:t>
      </w:r>
    </w:p>
    <w:p w14:paraId="301E6C07" w14:textId="77777777" w:rsidR="00042D64" w:rsidRPr="00EE1B34" w:rsidRDefault="00042D64" w:rsidP="00042D64">
      <w:pPr>
        <w:pStyle w:val="ColorfulList-Accent11"/>
        <w:rPr>
          <w:rFonts w:ascii="Calibri" w:hAnsi="Calibri" w:cs="Arial"/>
          <w:lang w:val="en-GB"/>
        </w:rPr>
      </w:pPr>
    </w:p>
    <w:p w14:paraId="1A23254F" w14:textId="125399C8" w:rsidR="003212F3" w:rsidRPr="00EE1B34" w:rsidRDefault="003212F3" w:rsidP="007A7F8E">
      <w:pPr>
        <w:numPr>
          <w:ilvl w:val="1"/>
          <w:numId w:val="24"/>
        </w:numPr>
        <w:tabs>
          <w:tab w:val="left" w:pos="0"/>
          <w:tab w:val="left" w:pos="360"/>
        </w:tabs>
        <w:ind w:left="360"/>
        <w:rPr>
          <w:rFonts w:ascii="Calibri" w:hAnsi="Calibri" w:cs="Arial"/>
          <w:i/>
          <w:lang w:val="en-GB"/>
        </w:rPr>
      </w:pPr>
      <w:r w:rsidRPr="00EE1B34">
        <w:rPr>
          <w:rFonts w:ascii="Calibri" w:hAnsi="Calibri" w:cs="Arial"/>
          <w:lang w:val="en-GB"/>
        </w:rPr>
        <w:t>That the curren</w:t>
      </w:r>
      <w:r w:rsidR="006F6872" w:rsidRPr="00EE1B34">
        <w:rPr>
          <w:rFonts w:ascii="Calibri" w:hAnsi="Calibri" w:cs="Arial"/>
          <w:lang w:val="en-GB"/>
        </w:rPr>
        <w:t>cy</w:t>
      </w:r>
      <w:r w:rsidRPr="00EE1B34">
        <w:rPr>
          <w:rFonts w:ascii="Calibri" w:hAnsi="Calibri" w:cs="Arial"/>
          <w:lang w:val="en-GB"/>
        </w:rPr>
        <w:t xml:space="preserve"> of the Bid should be in</w:t>
      </w:r>
      <w:r w:rsidR="00484D28" w:rsidRPr="00EE1B34">
        <w:rPr>
          <w:rFonts w:ascii="Calibri" w:hAnsi="Calibri" w:cs="Arial"/>
          <w:lang w:val="en-GB"/>
        </w:rPr>
        <w:t xml:space="preserve"> </w:t>
      </w:r>
      <w:r w:rsidR="00323A54">
        <w:rPr>
          <w:rFonts w:ascii="Calibri" w:hAnsi="Calibri" w:cs="Arial"/>
          <w:color w:val="FF0000"/>
          <w:lang w:val="en-GB"/>
        </w:rPr>
        <w:t>SDG or USD according to BNMB rate</w:t>
      </w:r>
      <w:r w:rsidR="007A7F8E">
        <w:rPr>
          <w:rFonts w:ascii="Calibri" w:hAnsi="Calibri" w:cs="Arial"/>
          <w:lang w:val="en-GB"/>
        </w:rPr>
        <w:t xml:space="preserve"> </w:t>
      </w:r>
    </w:p>
    <w:p w14:paraId="515AF63B" w14:textId="77777777" w:rsidR="00042D64" w:rsidRPr="00EE1B34" w:rsidRDefault="00042D64" w:rsidP="00484D28">
      <w:pPr>
        <w:pStyle w:val="ColorfulList-Accent11"/>
        <w:ind w:left="0"/>
        <w:rPr>
          <w:rFonts w:ascii="Calibri" w:hAnsi="Calibri" w:cs="Arial"/>
          <w:lang w:val="en-GB"/>
        </w:rPr>
      </w:pPr>
    </w:p>
    <w:p w14:paraId="29A5078F" w14:textId="77777777" w:rsidR="008119CB" w:rsidRPr="00EE1B34" w:rsidRDefault="008119CB" w:rsidP="003212F3">
      <w:pPr>
        <w:numPr>
          <w:ilvl w:val="1"/>
          <w:numId w:val="24"/>
        </w:numPr>
        <w:tabs>
          <w:tab w:val="left" w:pos="0"/>
          <w:tab w:val="left" w:pos="360"/>
        </w:tabs>
        <w:ind w:left="0" w:firstLine="0"/>
        <w:rPr>
          <w:rFonts w:ascii="Calibri" w:hAnsi="Calibri" w:cs="Arial"/>
          <w:lang w:val="en-GB"/>
        </w:rPr>
      </w:pPr>
      <w:r w:rsidRPr="00EE1B34">
        <w:rPr>
          <w:rFonts w:ascii="Calibri" w:hAnsi="Calibri" w:cs="Arial"/>
          <w:lang w:val="en-GB"/>
        </w:rPr>
        <w:t>DRC reserves the right, at its own discretion:</w:t>
      </w:r>
    </w:p>
    <w:p w14:paraId="3B1FAF6C" w14:textId="77777777" w:rsidR="006F6872" w:rsidRPr="00EE1B34" w:rsidRDefault="006F6872" w:rsidP="006F6872">
      <w:pPr>
        <w:tabs>
          <w:tab w:val="left" w:pos="0"/>
          <w:tab w:val="left" w:pos="360"/>
        </w:tabs>
        <w:rPr>
          <w:rFonts w:ascii="Calibri" w:hAnsi="Calibri" w:cs="Arial"/>
          <w:lang w:val="en-GB"/>
        </w:rPr>
      </w:pPr>
    </w:p>
    <w:p w14:paraId="49999E19" w14:textId="77777777" w:rsidR="008119CB" w:rsidRPr="00EE1B34" w:rsidRDefault="008119CB" w:rsidP="008119CB">
      <w:pPr>
        <w:numPr>
          <w:ilvl w:val="2"/>
          <w:numId w:val="24"/>
        </w:numPr>
        <w:tabs>
          <w:tab w:val="left" w:pos="0"/>
          <w:tab w:val="left" w:pos="720"/>
        </w:tabs>
        <w:ind w:left="720" w:hanging="270"/>
        <w:rPr>
          <w:rFonts w:ascii="Calibri" w:hAnsi="Calibri" w:cs="Arial"/>
          <w:lang w:val="en-GB"/>
        </w:rPr>
      </w:pPr>
      <w:r w:rsidRPr="00EE1B34">
        <w:rPr>
          <w:rFonts w:ascii="Calibri" w:hAnsi="Calibri" w:cs="Arial"/>
          <w:lang w:val="en-GB"/>
        </w:rPr>
        <w:t>To award a contract for a lesser or greater quantity than the total quantity Bid for.</w:t>
      </w:r>
    </w:p>
    <w:p w14:paraId="2552F316" w14:textId="77777777" w:rsidR="0041369D" w:rsidRPr="00EE1B34" w:rsidRDefault="0041369D" w:rsidP="0041369D">
      <w:pPr>
        <w:tabs>
          <w:tab w:val="left" w:pos="0"/>
          <w:tab w:val="left" w:pos="720"/>
        </w:tabs>
        <w:ind w:left="720"/>
        <w:rPr>
          <w:rFonts w:ascii="Calibri" w:hAnsi="Calibri" w:cs="Arial"/>
          <w:lang w:val="en-GB"/>
        </w:rPr>
      </w:pPr>
    </w:p>
    <w:p w14:paraId="7A4449D6" w14:textId="77777777" w:rsidR="008119CB" w:rsidRPr="00EE1B34" w:rsidRDefault="006F6872" w:rsidP="008119CB">
      <w:pPr>
        <w:numPr>
          <w:ilvl w:val="2"/>
          <w:numId w:val="24"/>
        </w:numPr>
        <w:tabs>
          <w:tab w:val="left" w:pos="0"/>
          <w:tab w:val="left" w:pos="720"/>
        </w:tabs>
        <w:ind w:left="720" w:hanging="270"/>
        <w:rPr>
          <w:rFonts w:ascii="Calibri" w:hAnsi="Calibri" w:cs="Arial"/>
          <w:lang w:val="en-GB"/>
        </w:rPr>
      </w:pPr>
      <w:r w:rsidRPr="00EE1B34">
        <w:rPr>
          <w:rFonts w:ascii="Calibri" w:hAnsi="Calibri" w:cs="Arial"/>
          <w:lang w:val="en-GB"/>
        </w:rPr>
        <w:t>To reject any or all Bids and</w:t>
      </w:r>
      <w:r w:rsidR="008119CB" w:rsidRPr="00EE1B34">
        <w:rPr>
          <w:rFonts w:ascii="Calibri" w:hAnsi="Calibri" w:cs="Arial"/>
          <w:lang w:val="en-GB"/>
        </w:rPr>
        <w:t>/or enter a contract with a Bidder other than the lowest Bidder.</w:t>
      </w:r>
    </w:p>
    <w:p w14:paraId="28D19573" w14:textId="77777777" w:rsidR="00042D64" w:rsidRPr="00EE1B34" w:rsidRDefault="00042D64" w:rsidP="00042D64">
      <w:pPr>
        <w:tabs>
          <w:tab w:val="left" w:pos="0"/>
          <w:tab w:val="left" w:pos="720"/>
        </w:tabs>
        <w:ind w:left="720"/>
        <w:rPr>
          <w:rFonts w:ascii="Calibri" w:hAnsi="Calibri" w:cs="Arial"/>
          <w:lang w:val="en-GB"/>
        </w:rPr>
      </w:pPr>
    </w:p>
    <w:p w14:paraId="0B5F1640" w14:textId="77777777" w:rsidR="008119CB" w:rsidRPr="00EE1B34" w:rsidRDefault="008119CB" w:rsidP="008119CB">
      <w:pPr>
        <w:numPr>
          <w:ilvl w:val="1"/>
          <w:numId w:val="24"/>
        </w:numPr>
        <w:tabs>
          <w:tab w:val="left" w:pos="0"/>
          <w:tab w:val="left" w:pos="360"/>
        </w:tabs>
        <w:ind w:left="360"/>
        <w:rPr>
          <w:rFonts w:ascii="Calibri" w:hAnsi="Calibri" w:cs="Arial"/>
          <w:lang w:val="en-GB"/>
        </w:rPr>
      </w:pPr>
      <w:r w:rsidRPr="00EE1B34">
        <w:rPr>
          <w:rFonts w:ascii="Calibri" w:hAnsi="Calibri" w:cs="Arial"/>
          <w:lang w:val="en-GB"/>
        </w:rPr>
        <w:t>Successful Bidders who are awarded contracts will be notified by the re</w:t>
      </w:r>
      <w:r w:rsidR="006F6872" w:rsidRPr="00EE1B34">
        <w:rPr>
          <w:rFonts w:ascii="Calibri" w:hAnsi="Calibri" w:cs="Arial"/>
          <w:lang w:val="en-GB"/>
        </w:rPr>
        <w:t>ceipt of the original Purchase O</w:t>
      </w:r>
      <w:r w:rsidRPr="00EE1B34">
        <w:rPr>
          <w:rFonts w:ascii="Calibri" w:hAnsi="Calibri" w:cs="Arial"/>
          <w:lang w:val="en-GB"/>
        </w:rPr>
        <w:t xml:space="preserve">rder/Contract and acknowledgement copy. In case or urgency </w:t>
      </w:r>
      <w:r w:rsidR="006F6872" w:rsidRPr="00EE1B34">
        <w:rPr>
          <w:rFonts w:ascii="Calibri" w:hAnsi="Calibri" w:cs="Arial"/>
          <w:lang w:val="en-GB"/>
        </w:rPr>
        <w:t>s</w:t>
      </w:r>
      <w:r w:rsidRPr="00EE1B34">
        <w:rPr>
          <w:rFonts w:ascii="Calibri" w:hAnsi="Calibri" w:cs="Arial"/>
          <w:lang w:val="en-GB"/>
        </w:rPr>
        <w:t>uccessful Bidders(s) may also be notified by email.</w:t>
      </w:r>
    </w:p>
    <w:p w14:paraId="59E554F0" w14:textId="77777777" w:rsidR="00042D64" w:rsidRPr="00EE1B34" w:rsidRDefault="00042D64" w:rsidP="00042D64">
      <w:pPr>
        <w:tabs>
          <w:tab w:val="left" w:pos="0"/>
          <w:tab w:val="left" w:pos="360"/>
        </w:tabs>
        <w:ind w:left="360"/>
        <w:rPr>
          <w:rFonts w:ascii="Calibri" w:hAnsi="Calibri" w:cs="Arial"/>
          <w:lang w:val="en-GB"/>
        </w:rPr>
      </w:pPr>
    </w:p>
    <w:p w14:paraId="4DF86429" w14:textId="77777777" w:rsidR="003212F3" w:rsidRPr="00EE1B34" w:rsidRDefault="008119CB" w:rsidP="00042D64">
      <w:pPr>
        <w:numPr>
          <w:ilvl w:val="1"/>
          <w:numId w:val="24"/>
        </w:numPr>
        <w:tabs>
          <w:tab w:val="left" w:pos="0"/>
          <w:tab w:val="left" w:pos="360"/>
        </w:tabs>
        <w:ind w:left="360"/>
        <w:rPr>
          <w:rFonts w:ascii="Calibri" w:hAnsi="Calibri" w:cs="Arial"/>
          <w:lang w:val="en-GB"/>
        </w:rPr>
      </w:pPr>
      <w:r w:rsidRPr="00EE1B34">
        <w:rPr>
          <w:rFonts w:ascii="Calibri" w:hAnsi="Calibri" w:cs="Arial"/>
          <w:lang w:val="en-GB"/>
        </w:rPr>
        <w:t xml:space="preserve">Any samples requested, either with the Bid, or at a later date, will be in accordance with the specifications of the required item(s). </w:t>
      </w:r>
      <w:r w:rsidR="006F6872" w:rsidRPr="00EE1B34">
        <w:rPr>
          <w:rFonts w:ascii="Calibri" w:hAnsi="Calibri" w:cs="Arial"/>
          <w:lang w:val="en-GB"/>
        </w:rPr>
        <w:t>F</w:t>
      </w:r>
      <w:r w:rsidRPr="00EE1B34">
        <w:rPr>
          <w:rFonts w:ascii="Calibri" w:hAnsi="Calibri" w:cs="Arial"/>
          <w:lang w:val="en-GB"/>
        </w:rPr>
        <w:t>ailure to comply with this may result in the Bid not being considered</w:t>
      </w:r>
    </w:p>
    <w:p w14:paraId="4D276517" w14:textId="77777777" w:rsidR="00042D64" w:rsidRPr="00EE1B34" w:rsidRDefault="00042D64" w:rsidP="00042D64">
      <w:pPr>
        <w:pStyle w:val="ColorfulList-Accent11"/>
        <w:rPr>
          <w:rFonts w:ascii="Calibri" w:hAnsi="Calibri" w:cs="Arial"/>
          <w:lang w:val="en-GB"/>
        </w:rPr>
      </w:pPr>
    </w:p>
    <w:p w14:paraId="7B5E0848" w14:textId="11FC5947" w:rsidR="00042D64" w:rsidRPr="00EE1B34" w:rsidRDefault="00042D64" w:rsidP="006F6872">
      <w:pPr>
        <w:numPr>
          <w:ilvl w:val="1"/>
          <w:numId w:val="24"/>
        </w:numPr>
        <w:tabs>
          <w:tab w:val="left" w:pos="0"/>
          <w:tab w:val="left" w:pos="360"/>
        </w:tabs>
        <w:ind w:left="360"/>
        <w:rPr>
          <w:rFonts w:ascii="Calibri" w:hAnsi="Calibri" w:cs="Arial"/>
        </w:rPr>
      </w:pPr>
      <w:r w:rsidRPr="00EE1B34">
        <w:rPr>
          <w:rFonts w:ascii="Calibri" w:hAnsi="Calibri" w:cs="Arial"/>
        </w:rPr>
        <w:t>We confirm that th</w:t>
      </w:r>
      <w:r w:rsidR="0058766A">
        <w:rPr>
          <w:rFonts w:ascii="Calibri" w:hAnsi="Calibri" w:cs="Arial"/>
        </w:rPr>
        <w:t xml:space="preserve">e validity of this offer is for </w:t>
      </w:r>
      <w:r w:rsidR="00597051">
        <w:rPr>
          <w:rFonts w:ascii="Calibri" w:hAnsi="Calibri" w:cs="Arial"/>
          <w:highlight w:val="lightGray"/>
        </w:rPr>
        <w:t>9</w:t>
      </w:r>
      <w:r w:rsidR="00015287">
        <w:rPr>
          <w:rFonts w:ascii="Calibri" w:hAnsi="Calibri" w:cs="Arial"/>
          <w:highlight w:val="lightGray"/>
        </w:rPr>
        <w:t>0</w:t>
      </w:r>
      <w:r w:rsidR="00015287">
        <w:rPr>
          <w:rFonts w:ascii="Calibri" w:hAnsi="Calibri" w:cs="Arial"/>
        </w:rPr>
        <w:t xml:space="preserve"> </w:t>
      </w:r>
      <w:r w:rsidRPr="00EE1B34">
        <w:rPr>
          <w:rFonts w:ascii="Calibri" w:hAnsi="Calibri" w:cs="Arial"/>
        </w:rPr>
        <w:t>calendar days from the date of the IT</w:t>
      </w:r>
      <w:r w:rsidR="00C6161B" w:rsidRPr="00EE1B34">
        <w:rPr>
          <w:rFonts w:ascii="Calibri" w:hAnsi="Calibri" w:cs="Arial"/>
        </w:rPr>
        <w:t>B</w:t>
      </w:r>
      <w:r w:rsidRPr="00EE1B34">
        <w:rPr>
          <w:rFonts w:ascii="Calibri" w:hAnsi="Calibri" w:cs="Arial"/>
        </w:rPr>
        <w:t xml:space="preserve"> closure</w:t>
      </w:r>
    </w:p>
    <w:p w14:paraId="6170A5B2" w14:textId="77777777" w:rsidR="00042D64" w:rsidRPr="00EE1B34" w:rsidRDefault="00042D64" w:rsidP="00042D64">
      <w:pPr>
        <w:pStyle w:val="ColorfulList-Accent11"/>
        <w:rPr>
          <w:rFonts w:ascii="Calibri" w:hAnsi="Calibri" w:cs="Arial"/>
        </w:rPr>
      </w:pPr>
    </w:p>
    <w:p w14:paraId="39917B1A" w14:textId="0DC6F976" w:rsidR="00042D64" w:rsidRPr="00EE1B34" w:rsidRDefault="00042D64" w:rsidP="006F6872">
      <w:pPr>
        <w:numPr>
          <w:ilvl w:val="1"/>
          <w:numId w:val="24"/>
        </w:numPr>
        <w:tabs>
          <w:tab w:val="left" w:pos="0"/>
          <w:tab w:val="left" w:pos="360"/>
        </w:tabs>
        <w:ind w:left="360"/>
        <w:rPr>
          <w:rFonts w:ascii="Calibri" w:hAnsi="Calibri" w:cs="Arial"/>
          <w:i/>
        </w:rPr>
      </w:pPr>
      <w:r w:rsidRPr="00EE1B34">
        <w:rPr>
          <w:rFonts w:ascii="Calibri" w:hAnsi="Calibri" w:cs="Arial"/>
        </w:rPr>
        <w:t xml:space="preserve">We agree to the terms and conditions set forth in the DRC General Conditions of </w:t>
      </w:r>
      <w:r w:rsidR="006F6872" w:rsidRPr="00EE1B34">
        <w:rPr>
          <w:rFonts w:ascii="Calibri" w:hAnsi="Calibri" w:cs="Arial"/>
        </w:rPr>
        <w:t>C</w:t>
      </w:r>
      <w:r w:rsidRPr="00EE1B34">
        <w:rPr>
          <w:rFonts w:ascii="Calibri" w:hAnsi="Calibri" w:cs="Arial"/>
        </w:rPr>
        <w:t>ontract for the Procurement of Goods</w:t>
      </w:r>
      <w:r w:rsidR="00965CB5" w:rsidRPr="000F079C">
        <w:rPr>
          <w:rFonts w:ascii="Calibri" w:hAnsi="Calibri" w:cs="Arial"/>
          <w:color w:val="FF0000"/>
        </w:rPr>
        <w:t xml:space="preserve"> (Annex C</w:t>
      </w:r>
      <w:r w:rsidR="006F6872" w:rsidRPr="000F079C">
        <w:rPr>
          <w:rFonts w:ascii="Calibri" w:hAnsi="Calibri" w:cs="Arial"/>
          <w:color w:val="FF0000"/>
        </w:rPr>
        <w:t>)</w:t>
      </w:r>
    </w:p>
    <w:p w14:paraId="1D2C5B54" w14:textId="77777777" w:rsidR="00042D64" w:rsidRPr="00EE1B34" w:rsidRDefault="00042D64" w:rsidP="00042D64">
      <w:pPr>
        <w:pStyle w:val="ColorfulList-Accent11"/>
        <w:rPr>
          <w:rFonts w:ascii="Calibri" w:hAnsi="Calibri" w:cs="Arial"/>
        </w:rPr>
      </w:pPr>
    </w:p>
    <w:p w14:paraId="49B878E9" w14:textId="77777777" w:rsidR="00042D64" w:rsidRPr="00EE1B34" w:rsidRDefault="00042D64" w:rsidP="006F6872">
      <w:pPr>
        <w:numPr>
          <w:ilvl w:val="1"/>
          <w:numId w:val="24"/>
        </w:numPr>
        <w:tabs>
          <w:tab w:val="left" w:pos="0"/>
          <w:tab w:val="left" w:pos="360"/>
        </w:tabs>
        <w:ind w:left="360"/>
        <w:rPr>
          <w:rFonts w:ascii="Calibri" w:hAnsi="Calibri" w:cs="Arial"/>
        </w:rPr>
      </w:pPr>
      <w:r w:rsidRPr="00EE1B34">
        <w:rPr>
          <w:rFonts w:ascii="Calibri" w:hAnsi="Calibri" w:cs="Arial"/>
        </w:rPr>
        <w:t xml:space="preserve">We </w:t>
      </w:r>
      <w:r w:rsidRPr="00EE1B34">
        <w:rPr>
          <w:rFonts w:ascii="Calibri" w:hAnsi="Calibri" w:cs="Arial"/>
          <w:color w:val="222222"/>
        </w:rPr>
        <w:t>certify that the below mentioned company has not engaged in corrupt, fraudulent, collusive, or coercive practices in competing for, or in executing, any Contracts.</w:t>
      </w:r>
    </w:p>
    <w:p w14:paraId="450362DA" w14:textId="77777777" w:rsidR="00042D64" w:rsidRPr="00EE1B34" w:rsidRDefault="00042D64" w:rsidP="00042D64">
      <w:pPr>
        <w:pStyle w:val="ColorfulList-Accent11"/>
        <w:rPr>
          <w:rFonts w:ascii="Calibri" w:hAnsi="Calibri" w:cs="Arial"/>
        </w:rPr>
      </w:pPr>
    </w:p>
    <w:p w14:paraId="2DF427BA" w14:textId="77777777" w:rsidR="00042D64" w:rsidRPr="00EE1B34" w:rsidRDefault="00042D64" w:rsidP="006F6872">
      <w:pPr>
        <w:numPr>
          <w:ilvl w:val="1"/>
          <w:numId w:val="24"/>
        </w:numPr>
        <w:tabs>
          <w:tab w:val="left" w:pos="0"/>
          <w:tab w:val="left" w:pos="360"/>
        </w:tabs>
        <w:ind w:left="360"/>
        <w:rPr>
          <w:rFonts w:ascii="Calibri" w:hAnsi="Calibri" w:cs="Arial"/>
        </w:rPr>
      </w:pPr>
      <w:r w:rsidRPr="00EE1B34">
        <w:rPr>
          <w:rFonts w:ascii="Calibri" w:hAnsi="Calibri" w:cs="Arial"/>
        </w:rPr>
        <w:t xml:space="preserve">We agree to </w:t>
      </w:r>
      <w:r w:rsidR="00984517" w:rsidRPr="00EE1B34">
        <w:rPr>
          <w:rFonts w:ascii="Calibri" w:hAnsi="Calibri" w:cs="Arial"/>
        </w:rPr>
        <w:t>abide by the DRC</w:t>
      </w:r>
      <w:r w:rsidRPr="00EE1B34">
        <w:rPr>
          <w:rFonts w:ascii="Calibri" w:hAnsi="Calibri" w:cs="Arial"/>
        </w:rPr>
        <w:t xml:space="preserve"> Code of Ethics as </w:t>
      </w:r>
      <w:r w:rsidR="00984517" w:rsidRPr="00EE1B34">
        <w:rPr>
          <w:rFonts w:ascii="Calibri" w:hAnsi="Calibri" w:cs="Arial"/>
        </w:rPr>
        <w:t>attached as</w:t>
      </w:r>
      <w:r w:rsidRPr="00EE1B34">
        <w:rPr>
          <w:rFonts w:ascii="Calibri" w:hAnsi="Calibri" w:cs="Arial"/>
        </w:rPr>
        <w:t xml:space="preserve"> Annex D</w:t>
      </w:r>
    </w:p>
    <w:p w14:paraId="0AA4DEF1" w14:textId="77777777" w:rsidR="00984517" w:rsidRPr="00EE1B34" w:rsidRDefault="00984517" w:rsidP="00984517">
      <w:pPr>
        <w:pStyle w:val="ColorfulList-Accent11"/>
        <w:rPr>
          <w:rFonts w:ascii="Calibri" w:hAnsi="Calibri" w:cs="Arial"/>
        </w:rPr>
      </w:pPr>
    </w:p>
    <w:p w14:paraId="72098B41" w14:textId="77777777" w:rsidR="000F270D" w:rsidRPr="00EE1B34" w:rsidRDefault="000F270D" w:rsidP="000F270D">
      <w:pPr>
        <w:numPr>
          <w:ilvl w:val="0"/>
          <w:numId w:val="24"/>
        </w:numPr>
        <w:tabs>
          <w:tab w:val="left" w:pos="360"/>
        </w:tabs>
        <w:ind w:left="0" w:firstLine="0"/>
        <w:rPr>
          <w:rFonts w:ascii="Calibri" w:hAnsi="Calibri" w:cs="Arial"/>
        </w:rPr>
      </w:pPr>
      <w:r w:rsidRPr="00EE1B34">
        <w:rPr>
          <w:rFonts w:ascii="Calibri" w:hAnsi="Calibri" w:cs="Arial"/>
        </w:rPr>
        <w:t>We note that DRC is not bound to proceed with this ITB and that it reserves the right to award only part of the contract. It will incur no liability towards us should it do so.</w:t>
      </w:r>
    </w:p>
    <w:p w14:paraId="7330364B" w14:textId="77777777" w:rsidR="00551C65" w:rsidRPr="00EE1B34" w:rsidRDefault="00551C65" w:rsidP="00551C65">
      <w:pPr>
        <w:pStyle w:val="ColorfulList-Accent11"/>
        <w:rPr>
          <w:rFonts w:ascii="Calibri" w:hAnsi="Calibri" w:cs="Arial"/>
        </w:rPr>
      </w:pPr>
    </w:p>
    <w:p w14:paraId="1B9FDADA" w14:textId="77777777" w:rsidR="00551C65" w:rsidRPr="00EE1B34" w:rsidRDefault="00551C65" w:rsidP="00551C65">
      <w:pPr>
        <w:tabs>
          <w:tab w:val="left" w:pos="0"/>
          <w:tab w:val="left" w:pos="360"/>
        </w:tabs>
        <w:rPr>
          <w:rFonts w:ascii="Calibri" w:hAnsi="Calibri" w:cs="Arial"/>
        </w:rPr>
      </w:pPr>
      <w:r w:rsidRPr="00EE1B34">
        <w:rPr>
          <w:rFonts w:ascii="Calibri" w:hAnsi="Calibri" w:cs="Arial"/>
        </w:rPr>
        <w:t>We agree to the above terms and conditions.</w:t>
      </w:r>
    </w:p>
    <w:p w14:paraId="5E9B9D8F" w14:textId="77777777" w:rsidR="00551C65" w:rsidRPr="00EE1B34" w:rsidRDefault="00551C65" w:rsidP="00551C65">
      <w:pPr>
        <w:tabs>
          <w:tab w:val="left" w:pos="0"/>
          <w:tab w:val="left" w:pos="360"/>
        </w:tabs>
        <w:rPr>
          <w:rFonts w:ascii="Calibri" w:hAnsi="Calibri" w:cs="Arial"/>
        </w:rPr>
      </w:pPr>
    </w:p>
    <w:p w14:paraId="12F851EA" w14:textId="77777777" w:rsidR="00551C65" w:rsidRPr="00EE1B34" w:rsidRDefault="00551C65" w:rsidP="00551C65">
      <w:pPr>
        <w:tabs>
          <w:tab w:val="left" w:pos="0"/>
          <w:tab w:val="left" w:pos="360"/>
        </w:tabs>
        <w:rPr>
          <w:rFonts w:ascii="Calibri" w:hAnsi="Calibri" w:cs="Arial"/>
          <w:b/>
        </w:rPr>
      </w:pPr>
      <w:r w:rsidRPr="00EE1B34">
        <w:rPr>
          <w:rFonts w:ascii="Calibri" w:hAnsi="Calibri" w:cs="Arial"/>
          <w:b/>
        </w:rPr>
        <w:t>Submitted by:</w:t>
      </w:r>
    </w:p>
    <w:p w14:paraId="5B6B451D" w14:textId="77777777" w:rsidR="00551C65" w:rsidRPr="00EE1B34" w:rsidRDefault="00551C65" w:rsidP="00551C65">
      <w:pPr>
        <w:pBdr>
          <w:bottom w:val="single" w:sz="12" w:space="1" w:color="auto"/>
        </w:pBdr>
        <w:tabs>
          <w:tab w:val="left" w:pos="0"/>
          <w:tab w:val="left" w:pos="360"/>
        </w:tabs>
        <w:rPr>
          <w:rFonts w:ascii="Calibri" w:hAnsi="Calibri" w:cs="Arial"/>
          <w:b/>
        </w:rPr>
      </w:pPr>
    </w:p>
    <w:p w14:paraId="3D4751D6" w14:textId="77777777" w:rsidR="00D452A8" w:rsidRPr="00EE1B34" w:rsidRDefault="00D452A8" w:rsidP="00551C65">
      <w:pPr>
        <w:pBdr>
          <w:bottom w:val="single" w:sz="12" w:space="1" w:color="auto"/>
        </w:pBdr>
        <w:tabs>
          <w:tab w:val="left" w:pos="0"/>
          <w:tab w:val="left" w:pos="360"/>
        </w:tabs>
        <w:rPr>
          <w:rFonts w:ascii="Calibri" w:hAnsi="Calibri" w:cs="Arial"/>
          <w:b/>
        </w:rPr>
      </w:pPr>
    </w:p>
    <w:p w14:paraId="741B5296" w14:textId="77777777" w:rsidR="00551C65" w:rsidRPr="00EE1B34" w:rsidRDefault="00551C65" w:rsidP="00D452A8">
      <w:pPr>
        <w:tabs>
          <w:tab w:val="left" w:pos="0"/>
          <w:tab w:val="left" w:pos="360"/>
        </w:tabs>
        <w:spacing w:line="360" w:lineRule="auto"/>
        <w:jc w:val="left"/>
        <w:rPr>
          <w:rFonts w:ascii="Calibri" w:hAnsi="Calibri" w:cs="Arial"/>
          <w:b/>
          <w:i/>
        </w:rPr>
      </w:pPr>
      <w:r w:rsidRPr="00EE1B34">
        <w:rPr>
          <w:rFonts w:ascii="Calibri" w:hAnsi="Calibri" w:cs="Arial"/>
          <w:b/>
          <w:i/>
        </w:rPr>
        <w:t>Company Name</w:t>
      </w:r>
    </w:p>
    <w:p w14:paraId="573C2825" w14:textId="77777777" w:rsidR="00551C65" w:rsidRPr="00EE1B34" w:rsidRDefault="00551C65" w:rsidP="00551C65">
      <w:pPr>
        <w:pBdr>
          <w:bottom w:val="single" w:sz="12" w:space="1" w:color="auto"/>
        </w:pBdr>
        <w:tabs>
          <w:tab w:val="left" w:pos="0"/>
          <w:tab w:val="left" w:pos="360"/>
        </w:tabs>
        <w:jc w:val="center"/>
        <w:rPr>
          <w:rFonts w:ascii="Calibri" w:hAnsi="Calibri" w:cs="Arial"/>
          <w:i/>
        </w:rPr>
      </w:pPr>
    </w:p>
    <w:p w14:paraId="39DD03C2" w14:textId="77777777" w:rsidR="00551C65" w:rsidRPr="00EE1B34" w:rsidRDefault="00551C65" w:rsidP="00551C65">
      <w:pPr>
        <w:tabs>
          <w:tab w:val="left" w:pos="0"/>
          <w:tab w:val="left" w:pos="360"/>
        </w:tabs>
        <w:spacing w:line="360" w:lineRule="auto"/>
        <w:jc w:val="left"/>
        <w:rPr>
          <w:rFonts w:ascii="Calibri" w:hAnsi="Calibri" w:cs="Arial"/>
          <w:b/>
          <w:i/>
        </w:rPr>
      </w:pPr>
      <w:r w:rsidRPr="00EE1B34">
        <w:rPr>
          <w:rFonts w:ascii="Calibri" w:hAnsi="Calibri" w:cs="Arial"/>
          <w:b/>
          <w:i/>
        </w:rPr>
        <w:t>Place</w:t>
      </w:r>
    </w:p>
    <w:p w14:paraId="6EE60E07" w14:textId="77777777" w:rsidR="00551C65" w:rsidRPr="00EE1B34" w:rsidRDefault="00551C65" w:rsidP="00A715A4">
      <w:pPr>
        <w:pBdr>
          <w:bottom w:val="single" w:sz="12" w:space="1" w:color="auto"/>
        </w:pBdr>
        <w:tabs>
          <w:tab w:val="left" w:pos="900"/>
        </w:tabs>
        <w:rPr>
          <w:rFonts w:ascii="Calibri" w:hAnsi="Calibri" w:cs="Arial"/>
        </w:rPr>
      </w:pPr>
    </w:p>
    <w:p w14:paraId="0AB5199C" w14:textId="77777777" w:rsidR="00551C65" w:rsidRPr="00EE1B34" w:rsidRDefault="00D452A8" w:rsidP="00551C65">
      <w:pPr>
        <w:tabs>
          <w:tab w:val="left" w:pos="900"/>
        </w:tabs>
        <w:spacing w:line="360" w:lineRule="auto"/>
        <w:rPr>
          <w:rFonts w:ascii="Calibri" w:hAnsi="Calibri" w:cs="Arial"/>
          <w:b/>
          <w:i/>
        </w:rPr>
      </w:pPr>
      <w:r w:rsidRPr="00EE1B34">
        <w:rPr>
          <w:rFonts w:ascii="Calibri" w:hAnsi="Calibri" w:cs="Arial"/>
          <w:b/>
          <w:i/>
        </w:rPr>
        <w:t>Date</w:t>
      </w:r>
    </w:p>
    <w:p w14:paraId="60A41AE9" w14:textId="77777777" w:rsidR="00551C65" w:rsidRPr="00EE1B34" w:rsidRDefault="00551C65" w:rsidP="00A715A4">
      <w:pPr>
        <w:pBdr>
          <w:bottom w:val="single" w:sz="12" w:space="1" w:color="auto"/>
        </w:pBdr>
        <w:tabs>
          <w:tab w:val="left" w:pos="900"/>
        </w:tabs>
        <w:rPr>
          <w:rFonts w:ascii="Calibri" w:hAnsi="Calibri" w:cs="Arial"/>
        </w:rPr>
      </w:pPr>
    </w:p>
    <w:p w14:paraId="12A9410D" w14:textId="77777777" w:rsidR="00551C65" w:rsidRPr="00EE1B34" w:rsidRDefault="00551C65" w:rsidP="00551C65">
      <w:pPr>
        <w:tabs>
          <w:tab w:val="left" w:pos="900"/>
        </w:tabs>
        <w:spacing w:line="360" w:lineRule="auto"/>
        <w:rPr>
          <w:rFonts w:ascii="Calibri" w:hAnsi="Calibri" w:cs="Arial"/>
          <w:b/>
          <w:i/>
        </w:rPr>
      </w:pPr>
      <w:r w:rsidRPr="00EE1B34">
        <w:rPr>
          <w:rFonts w:ascii="Calibri" w:hAnsi="Calibri" w:cs="Arial"/>
          <w:b/>
          <w:i/>
        </w:rPr>
        <w:t>Title/Position</w:t>
      </w:r>
    </w:p>
    <w:p w14:paraId="0231527D" w14:textId="77777777" w:rsidR="00551C65" w:rsidRPr="00EE1B34" w:rsidRDefault="00551C65" w:rsidP="00A715A4">
      <w:pPr>
        <w:pBdr>
          <w:bottom w:val="single" w:sz="12" w:space="1" w:color="auto"/>
        </w:pBdr>
        <w:tabs>
          <w:tab w:val="left" w:pos="900"/>
        </w:tabs>
        <w:rPr>
          <w:rFonts w:ascii="Calibri" w:hAnsi="Calibri" w:cs="Arial"/>
        </w:rPr>
      </w:pPr>
    </w:p>
    <w:p w14:paraId="393632D1" w14:textId="77777777" w:rsidR="00551C65" w:rsidRPr="00EE1B34" w:rsidRDefault="00D452A8" w:rsidP="00551C65">
      <w:pPr>
        <w:tabs>
          <w:tab w:val="left" w:pos="900"/>
        </w:tabs>
        <w:spacing w:line="360" w:lineRule="auto"/>
        <w:rPr>
          <w:rFonts w:ascii="Calibri" w:hAnsi="Calibri" w:cs="Arial"/>
          <w:b/>
          <w:i/>
        </w:rPr>
      </w:pPr>
      <w:r w:rsidRPr="00EE1B34">
        <w:rPr>
          <w:rFonts w:ascii="Calibri" w:hAnsi="Calibri" w:cs="Arial"/>
          <w:b/>
          <w:i/>
        </w:rPr>
        <w:t>Print Name</w:t>
      </w:r>
    </w:p>
    <w:p w14:paraId="6F48589D" w14:textId="77777777" w:rsidR="00D452A8" w:rsidRPr="00EE1B34" w:rsidRDefault="00D452A8" w:rsidP="00D452A8">
      <w:pPr>
        <w:pBdr>
          <w:bottom w:val="single" w:sz="12" w:space="1" w:color="auto"/>
        </w:pBdr>
        <w:tabs>
          <w:tab w:val="left" w:pos="900"/>
        </w:tabs>
        <w:rPr>
          <w:rFonts w:ascii="Calibri" w:hAnsi="Calibri" w:cs="Arial"/>
          <w:b/>
          <w:i/>
        </w:rPr>
      </w:pPr>
    </w:p>
    <w:p w14:paraId="457C63F7" w14:textId="77777777" w:rsidR="00D452A8" w:rsidRPr="00EE1B34" w:rsidRDefault="00D452A8" w:rsidP="00D452A8">
      <w:pPr>
        <w:tabs>
          <w:tab w:val="left" w:pos="900"/>
        </w:tabs>
        <w:spacing w:line="360" w:lineRule="auto"/>
        <w:rPr>
          <w:rFonts w:ascii="Calibri" w:hAnsi="Calibri" w:cs="Arial"/>
          <w:b/>
          <w:i/>
        </w:rPr>
      </w:pPr>
      <w:r w:rsidRPr="00EE1B34">
        <w:rPr>
          <w:rFonts w:ascii="Calibri" w:hAnsi="Calibri" w:cs="Arial"/>
          <w:b/>
          <w:i/>
        </w:rPr>
        <w:t>Signature</w:t>
      </w:r>
    </w:p>
    <w:p w14:paraId="5013C7FB" w14:textId="77777777" w:rsidR="00551C65" w:rsidRPr="00EE1B34" w:rsidRDefault="00D452A8" w:rsidP="00A715A4">
      <w:pPr>
        <w:tabs>
          <w:tab w:val="left" w:pos="900"/>
        </w:tabs>
        <w:rPr>
          <w:rFonts w:ascii="Calibri" w:hAnsi="Calibri" w:cs="Arial"/>
        </w:rPr>
      </w:pPr>
      <w:r w:rsidRPr="00EE1B34">
        <w:rPr>
          <w:rFonts w:ascii="Calibri" w:hAnsi="Calibri" w:cs="Arial"/>
        </w:rPr>
        <w:t>A duly authorized company representative</w:t>
      </w:r>
    </w:p>
    <w:p w14:paraId="6E0EBFDF" w14:textId="58849C0C" w:rsidR="00AE4B95" w:rsidRPr="00EE1B34" w:rsidRDefault="00CB13DA" w:rsidP="00972789">
      <w:pPr>
        <w:tabs>
          <w:tab w:val="left" w:pos="900"/>
        </w:tabs>
        <w:jc w:val="center"/>
        <w:rPr>
          <w:rFonts w:ascii="Calibri" w:hAnsi="Calibri" w:cs="Arial"/>
          <w:color w:val="222222"/>
          <w:szCs w:val="22"/>
        </w:rPr>
      </w:pPr>
      <w:r w:rsidRPr="00EE1B34">
        <w:rPr>
          <w:rFonts w:ascii="Calibri" w:hAnsi="Calibri" w:cs="Arial"/>
          <w:color w:val="222222"/>
          <w:u w:val="single"/>
        </w:rPr>
        <w:t>Company Stamp</w:t>
      </w:r>
    </w:p>
    <w:sectPr w:rsidR="00AE4B95" w:rsidRPr="00EE1B34" w:rsidSect="0041369D">
      <w:endnotePr>
        <w:numRestart w:val="eachSect"/>
      </w:endnotePr>
      <w:type w:val="continuous"/>
      <w:pgSz w:w="12240" w:h="15840"/>
      <w:pgMar w:top="1440" w:right="72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B9BD7" w14:textId="77777777" w:rsidR="00F22E6C" w:rsidRDefault="00F22E6C">
      <w:r>
        <w:separator/>
      </w:r>
    </w:p>
  </w:endnote>
  <w:endnote w:type="continuationSeparator" w:id="0">
    <w:p w14:paraId="78ABA8E9" w14:textId="77777777" w:rsidR="00F22E6C" w:rsidRDefault="00F22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wiss 721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13569" w14:textId="0934842A" w:rsidR="00F22E6C" w:rsidRPr="005B2835" w:rsidRDefault="00F22E6C" w:rsidP="00703F70">
    <w:pPr>
      <w:pStyle w:val="policyarea"/>
      <w:tabs>
        <w:tab w:val="right" w:pos="9923"/>
      </w:tabs>
      <w:spacing w:after="0"/>
      <w:rPr>
        <w:b w:val="0"/>
        <w:color w:val="BFBFBF" w:themeColor="background1" w:themeShade="BF"/>
        <w:sz w:val="20"/>
        <w:szCs w:val="20"/>
      </w:rPr>
    </w:pPr>
    <w:r w:rsidRPr="00DB411E">
      <w:rPr>
        <w:rFonts w:cstheme="minorHAnsi"/>
        <w:sz w:val="22"/>
        <w:szCs w:val="22"/>
      </w:rPr>
      <w:t xml:space="preserve">ITBSDNKRT2024003 </w:t>
    </w:r>
    <w:r>
      <w:rPr>
        <w:rFonts w:cstheme="minorHAnsi"/>
        <w:sz w:val="22"/>
        <w:szCs w:val="22"/>
      </w:rPr>
      <w:t xml:space="preserve">Supply of </w:t>
    </w:r>
    <w:r w:rsidRPr="00DB411E">
      <w:rPr>
        <w:rFonts w:cstheme="minorHAnsi"/>
        <w:sz w:val="22"/>
        <w:szCs w:val="22"/>
      </w:rPr>
      <w:t>NFI</w:t>
    </w:r>
    <w:r>
      <w:rPr>
        <w:rFonts w:cstheme="minorHAnsi"/>
        <w:sz w:val="22"/>
        <w:szCs w:val="22"/>
      </w:rPr>
      <w:t>s</w:t>
    </w:r>
    <w:r w:rsidRPr="00DB411E">
      <w:rPr>
        <w:rFonts w:cstheme="minorHAnsi"/>
        <w:sz w:val="22"/>
        <w:szCs w:val="22"/>
      </w:rPr>
      <w:t xml:space="preserve"> &amp; DKs</w:t>
    </w:r>
    <w:r>
      <w:rPr>
        <w:b w:val="0"/>
        <w:color w:val="BFBFBF" w:themeColor="background1" w:themeShade="BF"/>
        <w:sz w:val="20"/>
        <w:szCs w:val="20"/>
      </w:rPr>
      <w:t xml:space="preserve"> </w:t>
    </w:r>
    <w:r w:rsidRPr="005B2835">
      <w:rPr>
        <w:b w:val="0"/>
        <w:color w:val="BFBFBF" w:themeColor="background1" w:themeShade="BF"/>
        <w:sz w:val="20"/>
        <w:szCs w:val="20"/>
      </w:rPr>
      <w:tab/>
    </w:r>
  </w:p>
  <w:p w14:paraId="753AEFEF" w14:textId="065E1E04" w:rsidR="00F22E6C" w:rsidRPr="009E78FE" w:rsidRDefault="00D95C5E" w:rsidP="004C6667">
    <w:pPr>
      <w:pStyle w:val="Footer"/>
      <w:tabs>
        <w:tab w:val="right" w:pos="9639"/>
      </w:tabs>
    </w:pPr>
    <w:r w:rsidRPr="00FA1FB6">
      <w:rPr>
        <w:rFonts w:ascii="Calibri" w:hAnsi="Calibri"/>
        <w:caps/>
        <w:noProof/>
        <w:color w:val="BFBFBF" w:themeColor="background1" w:themeShade="BF"/>
        <w:spacing w:val="-10"/>
        <w:kern w:val="28"/>
        <w:lang w:eastAsia="da-DK"/>
      </w:rPr>
      <w:t>ITBSDNKRT2024003 Provision of WASH (Non-Food Items) NFIs &amp; Dignity kit (DKs)</w:t>
    </w:r>
    <w:r w:rsidR="00F22E6C">
      <w:tab/>
      <w:t xml:space="preserve">Page </w:t>
    </w:r>
    <w:r w:rsidR="00F22E6C">
      <w:rPr>
        <w:bCs/>
        <w:sz w:val="24"/>
        <w:szCs w:val="24"/>
      </w:rPr>
      <w:fldChar w:fldCharType="begin"/>
    </w:r>
    <w:r w:rsidR="00F22E6C">
      <w:rPr>
        <w:bCs/>
      </w:rPr>
      <w:instrText xml:space="preserve"> PAGE </w:instrText>
    </w:r>
    <w:r w:rsidR="00F22E6C">
      <w:rPr>
        <w:bCs/>
        <w:sz w:val="24"/>
        <w:szCs w:val="24"/>
      </w:rPr>
      <w:fldChar w:fldCharType="separate"/>
    </w:r>
    <w:r w:rsidR="00F22E6C">
      <w:rPr>
        <w:bCs/>
        <w:noProof/>
      </w:rPr>
      <w:t>11</w:t>
    </w:r>
    <w:r w:rsidR="00F22E6C">
      <w:rPr>
        <w:bCs/>
        <w:sz w:val="24"/>
        <w:szCs w:val="24"/>
      </w:rPr>
      <w:fldChar w:fldCharType="end"/>
    </w:r>
    <w:r w:rsidR="00F22E6C">
      <w:t xml:space="preserve"> of </w:t>
    </w:r>
    <w:r w:rsidR="00F22E6C">
      <w:rPr>
        <w:bCs/>
        <w:sz w:val="24"/>
        <w:szCs w:val="24"/>
      </w:rPr>
      <w:fldChar w:fldCharType="begin"/>
    </w:r>
    <w:r w:rsidR="00F22E6C">
      <w:rPr>
        <w:bCs/>
      </w:rPr>
      <w:instrText xml:space="preserve"> NUMPAGES  </w:instrText>
    </w:r>
    <w:r w:rsidR="00F22E6C">
      <w:rPr>
        <w:bCs/>
        <w:sz w:val="24"/>
        <w:szCs w:val="24"/>
      </w:rPr>
      <w:fldChar w:fldCharType="separate"/>
    </w:r>
    <w:r w:rsidR="00F22E6C">
      <w:rPr>
        <w:bCs/>
        <w:noProof/>
      </w:rPr>
      <w:t>11</w:t>
    </w:r>
    <w:r w:rsidR="00F22E6C">
      <w:rPr>
        <w:bCs/>
        <w:sz w:val="24"/>
        <w:szCs w:val="24"/>
      </w:rPr>
      <w:fldChar w:fldCharType="end"/>
    </w:r>
  </w:p>
  <w:p w14:paraId="4F1C2484" w14:textId="644381FD" w:rsidR="00F22E6C" w:rsidRDefault="00F22E6C" w:rsidP="004C666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2818D" w14:textId="57A8C718" w:rsidR="00F22E6C" w:rsidRPr="009E78FE" w:rsidRDefault="00FA1FB6" w:rsidP="002C3575">
    <w:pPr>
      <w:pStyle w:val="Footer"/>
      <w:tabs>
        <w:tab w:val="right" w:pos="9639"/>
      </w:tabs>
    </w:pPr>
    <w:r w:rsidRPr="00FA1FB6">
      <w:rPr>
        <w:rFonts w:ascii="Calibri" w:hAnsi="Calibri"/>
        <w:caps/>
        <w:noProof/>
        <w:color w:val="BFBFBF" w:themeColor="background1" w:themeShade="BF"/>
        <w:spacing w:val="-10"/>
        <w:kern w:val="28"/>
        <w:lang w:eastAsia="da-DK"/>
      </w:rPr>
      <w:t>ITBSDNKRT2024003 Provision of WASH (Non-Food Items) NFIs &amp; Dignity kit (DKs)</w:t>
    </w:r>
    <w:r w:rsidR="00F22E6C">
      <w:tab/>
    </w:r>
    <w:r w:rsidR="00F22E6C">
      <w:tab/>
      <w:t xml:space="preserve">Page </w:t>
    </w:r>
    <w:r w:rsidR="00F22E6C">
      <w:rPr>
        <w:bCs/>
        <w:sz w:val="24"/>
        <w:szCs w:val="24"/>
      </w:rPr>
      <w:fldChar w:fldCharType="begin"/>
    </w:r>
    <w:r w:rsidR="00F22E6C">
      <w:rPr>
        <w:bCs/>
      </w:rPr>
      <w:instrText xml:space="preserve"> PAGE </w:instrText>
    </w:r>
    <w:r w:rsidR="00F22E6C">
      <w:rPr>
        <w:bCs/>
        <w:sz w:val="24"/>
        <w:szCs w:val="24"/>
      </w:rPr>
      <w:fldChar w:fldCharType="separate"/>
    </w:r>
    <w:r w:rsidR="00F22E6C">
      <w:rPr>
        <w:bCs/>
        <w:noProof/>
      </w:rPr>
      <w:t>1</w:t>
    </w:r>
    <w:r w:rsidR="00F22E6C">
      <w:rPr>
        <w:bCs/>
        <w:sz w:val="24"/>
        <w:szCs w:val="24"/>
      </w:rPr>
      <w:fldChar w:fldCharType="end"/>
    </w:r>
    <w:r w:rsidR="00F22E6C">
      <w:t xml:space="preserve"> of </w:t>
    </w:r>
    <w:r w:rsidR="00F22E6C">
      <w:rPr>
        <w:bCs/>
        <w:sz w:val="24"/>
        <w:szCs w:val="24"/>
      </w:rPr>
      <w:fldChar w:fldCharType="begin"/>
    </w:r>
    <w:r w:rsidR="00F22E6C">
      <w:rPr>
        <w:bCs/>
      </w:rPr>
      <w:instrText xml:space="preserve"> NUMPAGES  </w:instrText>
    </w:r>
    <w:r w:rsidR="00F22E6C">
      <w:rPr>
        <w:bCs/>
        <w:sz w:val="24"/>
        <w:szCs w:val="24"/>
      </w:rPr>
      <w:fldChar w:fldCharType="separate"/>
    </w:r>
    <w:r w:rsidR="00F22E6C">
      <w:rPr>
        <w:bCs/>
        <w:noProof/>
      </w:rPr>
      <w:t>11</w:t>
    </w:r>
    <w:r w:rsidR="00F22E6C">
      <w:rPr>
        <w:bCs/>
        <w:sz w:val="24"/>
        <w:szCs w:val="24"/>
      </w:rPr>
      <w:fldChar w:fldCharType="end"/>
    </w:r>
  </w:p>
  <w:p w14:paraId="706AC012" w14:textId="77777777" w:rsidR="00F22E6C" w:rsidRPr="002C3575" w:rsidRDefault="00F22E6C" w:rsidP="002C3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97D45" w14:textId="77777777" w:rsidR="00F22E6C" w:rsidRDefault="00F22E6C">
      <w:r>
        <w:separator/>
      </w:r>
    </w:p>
  </w:footnote>
  <w:footnote w:type="continuationSeparator" w:id="0">
    <w:p w14:paraId="403A9499" w14:textId="77777777" w:rsidR="00F22E6C" w:rsidRDefault="00F22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C4697" w14:textId="33B96B9C" w:rsidR="00F22E6C" w:rsidRDefault="00F22E6C">
    <w:pPr>
      <w:pStyle w:val="Header"/>
    </w:pPr>
    <w:r w:rsidRPr="00972789">
      <w:rPr>
        <w:rFonts w:ascii="Calibri" w:hAnsi="Calibri" w:cs="Arial"/>
        <w:b/>
        <w:noProof/>
        <w:color w:val="222222"/>
        <w:szCs w:val="22"/>
        <w:u w:val="single"/>
      </w:rPr>
      <w:drawing>
        <wp:anchor distT="0" distB="0" distL="114300" distR="114300" simplePos="0" relativeHeight="251659264" behindDoc="0" locked="0" layoutInCell="1" allowOverlap="1" wp14:anchorId="6B621430" wp14:editId="09BA367C">
          <wp:simplePos x="0" y="0"/>
          <wp:positionH relativeFrom="margin">
            <wp:posOffset>-301924</wp:posOffset>
          </wp:positionH>
          <wp:positionV relativeFrom="margin">
            <wp:posOffset>-672561</wp:posOffset>
          </wp:positionV>
          <wp:extent cx="908050" cy="514350"/>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514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84467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EFB8078C"/>
    <w:lvl w:ilvl="0">
      <w:start w:val="1"/>
      <w:numFmt w:val="upperRoman"/>
      <w:pStyle w:val="Heading1"/>
      <w:lvlText w:val="%1."/>
      <w:lvlJc w:val="left"/>
      <w:pPr>
        <w:tabs>
          <w:tab w:val="num" w:pos="0"/>
        </w:tabs>
        <w:ind w:left="720" w:hanging="720"/>
      </w:pPr>
      <w:rPr>
        <w:rFonts w:hint="default"/>
      </w:rPr>
    </w:lvl>
    <w:lvl w:ilvl="1">
      <w:start w:val="1"/>
      <w:numFmt w:val="upperLetter"/>
      <w:pStyle w:val="Heading2"/>
      <w:lvlText w:val="%2."/>
      <w:lvlJc w:val="left"/>
      <w:pPr>
        <w:tabs>
          <w:tab w:val="num" w:pos="0"/>
        </w:tabs>
        <w:ind w:left="720" w:hanging="720"/>
      </w:pPr>
      <w:rPr>
        <w:rFonts w:hint="default"/>
      </w:rPr>
    </w:lvl>
    <w:lvl w:ilvl="2">
      <w:start w:val="1"/>
      <w:numFmt w:val="decimal"/>
      <w:pStyle w:val="Heading3"/>
      <w:lvlText w:val="%3."/>
      <w:lvlJc w:val="left"/>
      <w:pPr>
        <w:tabs>
          <w:tab w:val="num" w:pos="0"/>
        </w:tabs>
        <w:ind w:left="1440" w:hanging="720"/>
      </w:pPr>
      <w:rPr>
        <w:rFonts w:hint="default"/>
      </w:rPr>
    </w:lvl>
    <w:lvl w:ilvl="3">
      <w:start w:val="1"/>
      <w:numFmt w:val="lowerLetter"/>
      <w:pStyle w:val="Heading4"/>
      <w:lvlText w:val="%4."/>
      <w:lvlJc w:val="left"/>
      <w:pPr>
        <w:tabs>
          <w:tab w:val="num" w:pos="0"/>
        </w:tabs>
        <w:ind w:left="2160" w:hanging="720"/>
      </w:pPr>
      <w:rPr>
        <w:rFonts w:hint="default"/>
      </w:rPr>
    </w:lvl>
    <w:lvl w:ilvl="4">
      <w:start w:val="1"/>
      <w:numFmt w:val="lowerRoman"/>
      <w:pStyle w:val="Heading5"/>
      <w:lvlText w:val="%5."/>
      <w:lvlJc w:val="left"/>
      <w:pPr>
        <w:tabs>
          <w:tab w:val="num" w:pos="0"/>
        </w:tabs>
        <w:ind w:left="2880" w:hanging="720"/>
      </w:pPr>
      <w:rPr>
        <w:rFonts w:hint="default"/>
      </w:rPr>
    </w:lvl>
    <w:lvl w:ilvl="5">
      <w:start w:val="1"/>
      <w:numFmt w:val="none"/>
      <w:pStyle w:val="Heading6"/>
      <w:suff w:val="nothing"/>
      <w:lvlText w:val=""/>
      <w:lvlJc w:val="left"/>
      <w:pPr>
        <w:ind w:left="4320" w:hanging="720"/>
      </w:pPr>
      <w:rPr>
        <w:rFonts w:hint="default"/>
      </w:rPr>
    </w:lvl>
    <w:lvl w:ilvl="6">
      <w:start w:val="1"/>
      <w:numFmt w:val="none"/>
      <w:pStyle w:val="Heading7"/>
      <w:suff w:val="nothing"/>
      <w:lvlText w:val=""/>
      <w:lvlJc w:val="left"/>
      <w:pPr>
        <w:ind w:left="5040" w:hanging="720"/>
      </w:pPr>
      <w:rPr>
        <w:rFonts w:hint="default"/>
      </w:rPr>
    </w:lvl>
    <w:lvl w:ilvl="7">
      <w:start w:val="1"/>
      <w:numFmt w:val="none"/>
      <w:pStyle w:val="Heading8"/>
      <w:suff w:val="nothing"/>
      <w:lvlText w:val=""/>
      <w:lvlJc w:val="left"/>
      <w:pPr>
        <w:ind w:left="5760" w:hanging="720"/>
      </w:pPr>
      <w:rPr>
        <w:rFonts w:hint="default"/>
      </w:rPr>
    </w:lvl>
    <w:lvl w:ilvl="8">
      <w:start w:val="1"/>
      <w:numFmt w:val="none"/>
      <w:pStyle w:val="Heading9"/>
      <w:suff w:val="nothing"/>
      <w:lvlText w:val=""/>
      <w:lvlJc w:val="left"/>
      <w:pPr>
        <w:ind w:left="6480" w:hanging="720"/>
      </w:pPr>
      <w:rPr>
        <w:rFonts w:hint="default"/>
      </w:rPr>
    </w:lvl>
  </w:abstractNum>
  <w:abstractNum w:abstractNumId="2" w15:restartNumberingAfterBreak="0">
    <w:nsid w:val="02B75F41"/>
    <w:multiLevelType w:val="hybridMultilevel"/>
    <w:tmpl w:val="187CC2B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616B9"/>
    <w:multiLevelType w:val="hybridMultilevel"/>
    <w:tmpl w:val="7F7E7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F46D0"/>
    <w:multiLevelType w:val="hybridMultilevel"/>
    <w:tmpl w:val="87B6E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734B3"/>
    <w:multiLevelType w:val="hybridMultilevel"/>
    <w:tmpl w:val="C5444A9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B013EE"/>
    <w:multiLevelType w:val="hybridMultilevel"/>
    <w:tmpl w:val="3B580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B125EA"/>
    <w:multiLevelType w:val="hybridMultilevel"/>
    <w:tmpl w:val="6BAC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116C8A"/>
    <w:multiLevelType w:val="hybridMultilevel"/>
    <w:tmpl w:val="86BC7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692DA7"/>
    <w:multiLevelType w:val="hybridMultilevel"/>
    <w:tmpl w:val="115C54B4"/>
    <w:lvl w:ilvl="0" w:tplc="D086210A">
      <w:numFmt w:val="bullet"/>
      <w:lvlText w:val="•"/>
      <w:lvlJc w:val="left"/>
      <w:pPr>
        <w:ind w:left="3240" w:hanging="360"/>
      </w:pPr>
      <w:rPr>
        <w:rFonts w:ascii="Arial" w:eastAsia="Times New Roman" w:hAnsi="Arial" w:cs="Arial" w:hint="default"/>
        <w:b/>
        <w:bCs/>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0F8D5193"/>
    <w:multiLevelType w:val="hybridMultilevel"/>
    <w:tmpl w:val="7BD4D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DC19B6"/>
    <w:multiLevelType w:val="hybridMultilevel"/>
    <w:tmpl w:val="45F64290"/>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313185"/>
    <w:multiLevelType w:val="hybridMultilevel"/>
    <w:tmpl w:val="DA520154"/>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12697D89"/>
    <w:multiLevelType w:val="hybridMultilevel"/>
    <w:tmpl w:val="DFC2D748"/>
    <w:lvl w:ilvl="0" w:tplc="69E87C38">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786762"/>
    <w:multiLevelType w:val="hybridMultilevel"/>
    <w:tmpl w:val="16422DB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B724C1"/>
    <w:multiLevelType w:val="hybridMultilevel"/>
    <w:tmpl w:val="50FAE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5411EF"/>
    <w:multiLevelType w:val="hybridMultilevel"/>
    <w:tmpl w:val="84A2A7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4D33FA"/>
    <w:multiLevelType w:val="hybridMultilevel"/>
    <w:tmpl w:val="88A81D6E"/>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330C87"/>
    <w:multiLevelType w:val="hybridMultilevel"/>
    <w:tmpl w:val="9246113A"/>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3E31F0"/>
    <w:multiLevelType w:val="hybridMultilevel"/>
    <w:tmpl w:val="24BA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286E07"/>
    <w:multiLevelType w:val="hybridMultilevel"/>
    <w:tmpl w:val="C7CC8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ADF6C51"/>
    <w:multiLevelType w:val="hybridMultilevel"/>
    <w:tmpl w:val="3F6800F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F35892"/>
    <w:multiLevelType w:val="hybridMultilevel"/>
    <w:tmpl w:val="C0B8EC0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ED6A69"/>
    <w:multiLevelType w:val="hybridMultilevel"/>
    <w:tmpl w:val="0F84B5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C2A1289"/>
    <w:multiLevelType w:val="hybridMultilevel"/>
    <w:tmpl w:val="82CA1922"/>
    <w:lvl w:ilvl="0" w:tplc="AAB45FF0">
      <w:start w:val="1"/>
      <w:numFmt w:val="bullet"/>
      <w:lvlText w:val=""/>
      <w:lvlJc w:val="left"/>
      <w:pPr>
        <w:ind w:left="720" w:hanging="360"/>
      </w:pPr>
      <w:rPr>
        <w:rFonts w:ascii="Symbol" w:hAnsi="Symbol" w:hint="default"/>
      </w:rPr>
    </w:lvl>
    <w:lvl w:ilvl="1" w:tplc="0A8274E4">
      <w:start w:val="1"/>
      <w:numFmt w:val="lowerLetter"/>
      <w:lvlText w:val="%2."/>
      <w:lvlJc w:val="left"/>
      <w:pPr>
        <w:ind w:left="1440" w:hanging="360"/>
      </w:pPr>
    </w:lvl>
    <w:lvl w:ilvl="2" w:tplc="CCF4386A">
      <w:start w:val="1"/>
      <w:numFmt w:val="lowerRoman"/>
      <w:lvlText w:val="%3."/>
      <w:lvlJc w:val="right"/>
      <w:pPr>
        <w:ind w:left="2160" w:hanging="180"/>
      </w:pPr>
    </w:lvl>
    <w:lvl w:ilvl="3" w:tplc="8C344E54">
      <w:start w:val="1"/>
      <w:numFmt w:val="decimal"/>
      <w:lvlText w:val="%4."/>
      <w:lvlJc w:val="left"/>
      <w:pPr>
        <w:ind w:left="2880" w:hanging="360"/>
      </w:pPr>
    </w:lvl>
    <w:lvl w:ilvl="4" w:tplc="806C312C">
      <w:start w:val="1"/>
      <w:numFmt w:val="lowerLetter"/>
      <w:lvlText w:val="%5."/>
      <w:lvlJc w:val="left"/>
      <w:pPr>
        <w:ind w:left="3600" w:hanging="360"/>
      </w:pPr>
    </w:lvl>
    <w:lvl w:ilvl="5" w:tplc="E842F314">
      <w:start w:val="1"/>
      <w:numFmt w:val="lowerRoman"/>
      <w:lvlText w:val="%6."/>
      <w:lvlJc w:val="right"/>
      <w:pPr>
        <w:ind w:left="4320" w:hanging="180"/>
      </w:pPr>
    </w:lvl>
    <w:lvl w:ilvl="6" w:tplc="09D82306">
      <w:start w:val="1"/>
      <w:numFmt w:val="decimal"/>
      <w:lvlText w:val="%7."/>
      <w:lvlJc w:val="left"/>
      <w:pPr>
        <w:ind w:left="5040" w:hanging="360"/>
      </w:pPr>
    </w:lvl>
    <w:lvl w:ilvl="7" w:tplc="F2DA1F46">
      <w:start w:val="1"/>
      <w:numFmt w:val="lowerLetter"/>
      <w:lvlText w:val="%8."/>
      <w:lvlJc w:val="left"/>
      <w:pPr>
        <w:ind w:left="5760" w:hanging="360"/>
      </w:pPr>
    </w:lvl>
    <w:lvl w:ilvl="8" w:tplc="24B0D826">
      <w:start w:val="1"/>
      <w:numFmt w:val="lowerRoman"/>
      <w:lvlText w:val="%9."/>
      <w:lvlJc w:val="right"/>
      <w:pPr>
        <w:ind w:left="6480" w:hanging="180"/>
      </w:pPr>
    </w:lvl>
  </w:abstractNum>
  <w:abstractNum w:abstractNumId="25" w15:restartNumberingAfterBreak="0">
    <w:nsid w:val="2CCD6CCD"/>
    <w:multiLevelType w:val="hybridMultilevel"/>
    <w:tmpl w:val="9056B47A"/>
    <w:lvl w:ilvl="0" w:tplc="39D8830C">
      <w:start w:val="1"/>
      <w:numFmt w:val="bullet"/>
      <w:lvlText w:val=""/>
      <w:lvlJc w:val="left"/>
      <w:pPr>
        <w:ind w:left="720" w:hanging="360"/>
      </w:pPr>
      <w:rPr>
        <w:rFonts w:ascii="Symbol" w:hAnsi="Symbol" w:hint="default"/>
      </w:rPr>
    </w:lvl>
    <w:lvl w:ilvl="1" w:tplc="EA90371C">
      <w:start w:val="1"/>
      <w:numFmt w:val="lowerLetter"/>
      <w:lvlText w:val="%2."/>
      <w:lvlJc w:val="left"/>
      <w:pPr>
        <w:ind w:left="1440" w:hanging="360"/>
      </w:pPr>
    </w:lvl>
    <w:lvl w:ilvl="2" w:tplc="B24EFD28">
      <w:start w:val="1"/>
      <w:numFmt w:val="lowerRoman"/>
      <w:lvlText w:val="%3."/>
      <w:lvlJc w:val="right"/>
      <w:pPr>
        <w:ind w:left="2160" w:hanging="180"/>
      </w:pPr>
    </w:lvl>
    <w:lvl w:ilvl="3" w:tplc="6A3CE126">
      <w:start w:val="1"/>
      <w:numFmt w:val="decimal"/>
      <w:lvlText w:val="%4."/>
      <w:lvlJc w:val="left"/>
      <w:pPr>
        <w:ind w:left="2880" w:hanging="360"/>
      </w:pPr>
    </w:lvl>
    <w:lvl w:ilvl="4" w:tplc="F216BA12">
      <w:start w:val="1"/>
      <w:numFmt w:val="lowerLetter"/>
      <w:lvlText w:val="%5."/>
      <w:lvlJc w:val="left"/>
      <w:pPr>
        <w:ind w:left="3600" w:hanging="360"/>
      </w:pPr>
    </w:lvl>
    <w:lvl w:ilvl="5" w:tplc="F75E85AE">
      <w:start w:val="1"/>
      <w:numFmt w:val="lowerRoman"/>
      <w:lvlText w:val="%6."/>
      <w:lvlJc w:val="right"/>
      <w:pPr>
        <w:ind w:left="4320" w:hanging="180"/>
      </w:pPr>
    </w:lvl>
    <w:lvl w:ilvl="6" w:tplc="D41CEB4E">
      <w:start w:val="1"/>
      <w:numFmt w:val="decimal"/>
      <w:lvlText w:val="%7."/>
      <w:lvlJc w:val="left"/>
      <w:pPr>
        <w:ind w:left="5040" w:hanging="360"/>
      </w:pPr>
    </w:lvl>
    <w:lvl w:ilvl="7" w:tplc="D2BAC932">
      <w:start w:val="1"/>
      <w:numFmt w:val="lowerLetter"/>
      <w:lvlText w:val="%8."/>
      <w:lvlJc w:val="left"/>
      <w:pPr>
        <w:ind w:left="5760" w:hanging="360"/>
      </w:pPr>
    </w:lvl>
    <w:lvl w:ilvl="8" w:tplc="21E81CFC">
      <w:start w:val="1"/>
      <w:numFmt w:val="lowerRoman"/>
      <w:lvlText w:val="%9."/>
      <w:lvlJc w:val="right"/>
      <w:pPr>
        <w:ind w:left="6480" w:hanging="180"/>
      </w:pPr>
    </w:lvl>
  </w:abstractNum>
  <w:abstractNum w:abstractNumId="26" w15:restartNumberingAfterBreak="0">
    <w:nsid w:val="2D0728FE"/>
    <w:multiLevelType w:val="hybridMultilevel"/>
    <w:tmpl w:val="B9F44818"/>
    <w:lvl w:ilvl="0" w:tplc="2EFE1EAA">
      <w:start w:val="1"/>
      <w:numFmt w:val="bullet"/>
      <w:lvlText w:val=""/>
      <w:lvlJc w:val="left"/>
      <w:pPr>
        <w:ind w:left="720" w:hanging="360"/>
      </w:pPr>
      <w:rPr>
        <w:rFonts w:ascii="Symbol" w:hAnsi="Symbol" w:hint="default"/>
      </w:rPr>
    </w:lvl>
    <w:lvl w:ilvl="1" w:tplc="D400C5D4">
      <w:start w:val="1"/>
      <w:numFmt w:val="lowerLetter"/>
      <w:lvlText w:val="%2."/>
      <w:lvlJc w:val="left"/>
      <w:pPr>
        <w:ind w:left="1440" w:hanging="360"/>
      </w:pPr>
    </w:lvl>
    <w:lvl w:ilvl="2" w:tplc="015440A0">
      <w:start w:val="1"/>
      <w:numFmt w:val="lowerRoman"/>
      <w:lvlText w:val="%3."/>
      <w:lvlJc w:val="right"/>
      <w:pPr>
        <w:ind w:left="2160" w:hanging="180"/>
      </w:pPr>
    </w:lvl>
    <w:lvl w:ilvl="3" w:tplc="8C08B2CA">
      <w:start w:val="1"/>
      <w:numFmt w:val="decimal"/>
      <w:lvlText w:val="%4."/>
      <w:lvlJc w:val="left"/>
      <w:pPr>
        <w:ind w:left="2880" w:hanging="360"/>
      </w:pPr>
    </w:lvl>
    <w:lvl w:ilvl="4" w:tplc="983CB18C">
      <w:start w:val="1"/>
      <w:numFmt w:val="lowerLetter"/>
      <w:lvlText w:val="%5."/>
      <w:lvlJc w:val="left"/>
      <w:pPr>
        <w:ind w:left="3600" w:hanging="360"/>
      </w:pPr>
    </w:lvl>
    <w:lvl w:ilvl="5" w:tplc="CAD01ACC">
      <w:start w:val="1"/>
      <w:numFmt w:val="lowerRoman"/>
      <w:lvlText w:val="%6."/>
      <w:lvlJc w:val="right"/>
      <w:pPr>
        <w:ind w:left="4320" w:hanging="180"/>
      </w:pPr>
    </w:lvl>
    <w:lvl w:ilvl="6" w:tplc="46A0C904">
      <w:start w:val="1"/>
      <w:numFmt w:val="decimal"/>
      <w:lvlText w:val="%7."/>
      <w:lvlJc w:val="left"/>
      <w:pPr>
        <w:ind w:left="5040" w:hanging="360"/>
      </w:pPr>
    </w:lvl>
    <w:lvl w:ilvl="7" w:tplc="1B0871A0">
      <w:start w:val="1"/>
      <w:numFmt w:val="lowerLetter"/>
      <w:lvlText w:val="%8."/>
      <w:lvlJc w:val="left"/>
      <w:pPr>
        <w:ind w:left="5760" w:hanging="360"/>
      </w:pPr>
    </w:lvl>
    <w:lvl w:ilvl="8" w:tplc="75D60BE2">
      <w:start w:val="1"/>
      <w:numFmt w:val="lowerRoman"/>
      <w:lvlText w:val="%9."/>
      <w:lvlJc w:val="right"/>
      <w:pPr>
        <w:ind w:left="6480" w:hanging="180"/>
      </w:pPr>
    </w:lvl>
  </w:abstractNum>
  <w:abstractNum w:abstractNumId="27" w15:restartNumberingAfterBreak="0">
    <w:nsid w:val="2D6E1672"/>
    <w:multiLevelType w:val="hybridMultilevel"/>
    <w:tmpl w:val="713221D8"/>
    <w:lvl w:ilvl="0" w:tplc="4802EE32">
      <w:numFmt w:val="bullet"/>
      <w:lvlText w:val="•"/>
      <w:lvlJc w:val="left"/>
      <w:pPr>
        <w:ind w:left="720" w:hanging="360"/>
      </w:pPr>
      <w:rPr>
        <w:rFonts w:ascii="Arial" w:eastAsia="Times New Roman" w:hAnsi="Arial" w:cs="Arial" w:hint="default"/>
      </w:rPr>
    </w:lvl>
    <w:lvl w:ilvl="1" w:tplc="EA90371C">
      <w:start w:val="1"/>
      <w:numFmt w:val="lowerLetter"/>
      <w:lvlText w:val="%2."/>
      <w:lvlJc w:val="left"/>
      <w:pPr>
        <w:ind w:left="1440" w:hanging="360"/>
      </w:pPr>
    </w:lvl>
    <w:lvl w:ilvl="2" w:tplc="B24EFD28">
      <w:start w:val="1"/>
      <w:numFmt w:val="lowerRoman"/>
      <w:lvlText w:val="%3."/>
      <w:lvlJc w:val="right"/>
      <w:pPr>
        <w:ind w:left="2160" w:hanging="180"/>
      </w:pPr>
    </w:lvl>
    <w:lvl w:ilvl="3" w:tplc="6A3CE126">
      <w:start w:val="1"/>
      <w:numFmt w:val="decimal"/>
      <w:lvlText w:val="%4."/>
      <w:lvlJc w:val="left"/>
      <w:pPr>
        <w:ind w:left="2880" w:hanging="360"/>
      </w:pPr>
    </w:lvl>
    <w:lvl w:ilvl="4" w:tplc="F216BA12">
      <w:start w:val="1"/>
      <w:numFmt w:val="lowerLetter"/>
      <w:lvlText w:val="%5."/>
      <w:lvlJc w:val="left"/>
      <w:pPr>
        <w:ind w:left="3600" w:hanging="360"/>
      </w:pPr>
    </w:lvl>
    <w:lvl w:ilvl="5" w:tplc="F75E85AE">
      <w:start w:val="1"/>
      <w:numFmt w:val="lowerRoman"/>
      <w:lvlText w:val="%6."/>
      <w:lvlJc w:val="right"/>
      <w:pPr>
        <w:ind w:left="4320" w:hanging="180"/>
      </w:pPr>
    </w:lvl>
    <w:lvl w:ilvl="6" w:tplc="D41CEB4E">
      <w:start w:val="1"/>
      <w:numFmt w:val="decimal"/>
      <w:lvlText w:val="%7."/>
      <w:lvlJc w:val="left"/>
      <w:pPr>
        <w:ind w:left="5040" w:hanging="360"/>
      </w:pPr>
    </w:lvl>
    <w:lvl w:ilvl="7" w:tplc="D2BAC932">
      <w:start w:val="1"/>
      <w:numFmt w:val="lowerLetter"/>
      <w:lvlText w:val="%8."/>
      <w:lvlJc w:val="left"/>
      <w:pPr>
        <w:ind w:left="5760" w:hanging="360"/>
      </w:pPr>
    </w:lvl>
    <w:lvl w:ilvl="8" w:tplc="21E81CFC">
      <w:start w:val="1"/>
      <w:numFmt w:val="lowerRoman"/>
      <w:lvlText w:val="%9."/>
      <w:lvlJc w:val="right"/>
      <w:pPr>
        <w:ind w:left="6480" w:hanging="180"/>
      </w:pPr>
    </w:lvl>
  </w:abstractNum>
  <w:abstractNum w:abstractNumId="28" w15:restartNumberingAfterBreak="0">
    <w:nsid w:val="2EC6147F"/>
    <w:multiLevelType w:val="hybridMultilevel"/>
    <w:tmpl w:val="31BEC84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316015"/>
    <w:multiLevelType w:val="hybridMultilevel"/>
    <w:tmpl w:val="67849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9A28B9"/>
    <w:multiLevelType w:val="hybridMultilevel"/>
    <w:tmpl w:val="7110CD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23A08CF"/>
    <w:multiLevelType w:val="hybridMultilevel"/>
    <w:tmpl w:val="45DE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3D4747"/>
    <w:multiLevelType w:val="hybridMultilevel"/>
    <w:tmpl w:val="7F5A31F0"/>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84121F"/>
    <w:multiLevelType w:val="hybridMultilevel"/>
    <w:tmpl w:val="E23A5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37678E"/>
    <w:multiLevelType w:val="hybridMultilevel"/>
    <w:tmpl w:val="D0E680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436343"/>
    <w:multiLevelType w:val="hybridMultilevel"/>
    <w:tmpl w:val="A704BE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97754A"/>
    <w:multiLevelType w:val="hybridMultilevel"/>
    <w:tmpl w:val="E67CB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662F64"/>
    <w:multiLevelType w:val="hybridMultilevel"/>
    <w:tmpl w:val="974EFB36"/>
    <w:lvl w:ilvl="0" w:tplc="AE92C3B8">
      <w:start w:val="1"/>
      <w:numFmt w:val="bullet"/>
      <w:lvlText w:val=""/>
      <w:lvlJc w:val="left"/>
      <w:pPr>
        <w:ind w:left="720" w:hanging="360"/>
      </w:pPr>
      <w:rPr>
        <w:rFonts w:ascii="Symbol" w:hAnsi="Symbol" w:hint="default"/>
      </w:rPr>
    </w:lvl>
    <w:lvl w:ilvl="1" w:tplc="095204FC">
      <w:start w:val="1"/>
      <w:numFmt w:val="bullet"/>
      <w:lvlText w:val="o"/>
      <w:lvlJc w:val="left"/>
      <w:pPr>
        <w:ind w:left="1440" w:hanging="360"/>
      </w:pPr>
      <w:rPr>
        <w:rFonts w:ascii="Courier New" w:hAnsi="Courier New" w:hint="default"/>
      </w:rPr>
    </w:lvl>
    <w:lvl w:ilvl="2" w:tplc="864820CC">
      <w:start w:val="1"/>
      <w:numFmt w:val="bullet"/>
      <w:lvlText w:val=""/>
      <w:lvlJc w:val="left"/>
      <w:pPr>
        <w:ind w:left="2160" w:hanging="360"/>
      </w:pPr>
      <w:rPr>
        <w:rFonts w:ascii="Wingdings" w:hAnsi="Wingdings" w:hint="default"/>
      </w:rPr>
    </w:lvl>
    <w:lvl w:ilvl="3" w:tplc="BC70A9F6">
      <w:start w:val="1"/>
      <w:numFmt w:val="bullet"/>
      <w:lvlText w:val=""/>
      <w:lvlJc w:val="left"/>
      <w:pPr>
        <w:ind w:left="2880" w:hanging="360"/>
      </w:pPr>
      <w:rPr>
        <w:rFonts w:ascii="Symbol" w:hAnsi="Symbol" w:hint="default"/>
      </w:rPr>
    </w:lvl>
    <w:lvl w:ilvl="4" w:tplc="C6703284">
      <w:start w:val="1"/>
      <w:numFmt w:val="bullet"/>
      <w:lvlText w:val="o"/>
      <w:lvlJc w:val="left"/>
      <w:pPr>
        <w:ind w:left="3600" w:hanging="360"/>
      </w:pPr>
      <w:rPr>
        <w:rFonts w:ascii="Courier New" w:hAnsi="Courier New" w:hint="default"/>
      </w:rPr>
    </w:lvl>
    <w:lvl w:ilvl="5" w:tplc="6A1C1026">
      <w:start w:val="1"/>
      <w:numFmt w:val="bullet"/>
      <w:lvlText w:val=""/>
      <w:lvlJc w:val="left"/>
      <w:pPr>
        <w:ind w:left="4320" w:hanging="360"/>
      </w:pPr>
      <w:rPr>
        <w:rFonts w:ascii="Wingdings" w:hAnsi="Wingdings" w:hint="default"/>
      </w:rPr>
    </w:lvl>
    <w:lvl w:ilvl="6" w:tplc="DBFC12CE">
      <w:start w:val="1"/>
      <w:numFmt w:val="bullet"/>
      <w:lvlText w:val=""/>
      <w:lvlJc w:val="left"/>
      <w:pPr>
        <w:ind w:left="5040" w:hanging="360"/>
      </w:pPr>
      <w:rPr>
        <w:rFonts w:ascii="Symbol" w:hAnsi="Symbol" w:hint="default"/>
      </w:rPr>
    </w:lvl>
    <w:lvl w:ilvl="7" w:tplc="CD9ECAB4">
      <w:start w:val="1"/>
      <w:numFmt w:val="bullet"/>
      <w:lvlText w:val="o"/>
      <w:lvlJc w:val="left"/>
      <w:pPr>
        <w:ind w:left="5760" w:hanging="360"/>
      </w:pPr>
      <w:rPr>
        <w:rFonts w:ascii="Courier New" w:hAnsi="Courier New" w:hint="default"/>
      </w:rPr>
    </w:lvl>
    <w:lvl w:ilvl="8" w:tplc="CFC2EA98">
      <w:start w:val="1"/>
      <w:numFmt w:val="bullet"/>
      <w:lvlText w:val=""/>
      <w:lvlJc w:val="left"/>
      <w:pPr>
        <w:ind w:left="6480" w:hanging="360"/>
      </w:pPr>
      <w:rPr>
        <w:rFonts w:ascii="Wingdings" w:hAnsi="Wingdings" w:hint="default"/>
      </w:rPr>
    </w:lvl>
  </w:abstractNum>
  <w:abstractNum w:abstractNumId="38" w15:restartNumberingAfterBreak="0">
    <w:nsid w:val="42A73FDF"/>
    <w:multiLevelType w:val="hybridMultilevel"/>
    <w:tmpl w:val="33C695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43264F4D"/>
    <w:multiLevelType w:val="hybridMultilevel"/>
    <w:tmpl w:val="5C28BEEC"/>
    <w:lvl w:ilvl="0" w:tplc="B770D63C">
      <w:start w:val="1"/>
      <w:numFmt w:val="lowerRoman"/>
      <w:lvlText w:val="(%1)"/>
      <w:lvlJc w:val="left"/>
      <w:pPr>
        <w:ind w:left="22" w:hanging="720"/>
      </w:pPr>
      <w:rPr>
        <w:rFonts w:hint="default"/>
      </w:rPr>
    </w:lvl>
    <w:lvl w:ilvl="1" w:tplc="04090019" w:tentative="1">
      <w:start w:val="1"/>
      <w:numFmt w:val="lowerLetter"/>
      <w:lvlText w:val="%2."/>
      <w:lvlJc w:val="left"/>
      <w:pPr>
        <w:ind w:left="382" w:hanging="360"/>
      </w:pPr>
    </w:lvl>
    <w:lvl w:ilvl="2" w:tplc="0409001B" w:tentative="1">
      <w:start w:val="1"/>
      <w:numFmt w:val="lowerRoman"/>
      <w:lvlText w:val="%3."/>
      <w:lvlJc w:val="right"/>
      <w:pPr>
        <w:ind w:left="1102" w:hanging="180"/>
      </w:pPr>
    </w:lvl>
    <w:lvl w:ilvl="3" w:tplc="0409000F" w:tentative="1">
      <w:start w:val="1"/>
      <w:numFmt w:val="decimal"/>
      <w:lvlText w:val="%4."/>
      <w:lvlJc w:val="left"/>
      <w:pPr>
        <w:ind w:left="1822" w:hanging="360"/>
      </w:pPr>
    </w:lvl>
    <w:lvl w:ilvl="4" w:tplc="04090019" w:tentative="1">
      <w:start w:val="1"/>
      <w:numFmt w:val="lowerLetter"/>
      <w:lvlText w:val="%5."/>
      <w:lvlJc w:val="left"/>
      <w:pPr>
        <w:ind w:left="2542" w:hanging="360"/>
      </w:pPr>
    </w:lvl>
    <w:lvl w:ilvl="5" w:tplc="0409001B" w:tentative="1">
      <w:start w:val="1"/>
      <w:numFmt w:val="lowerRoman"/>
      <w:lvlText w:val="%6."/>
      <w:lvlJc w:val="right"/>
      <w:pPr>
        <w:ind w:left="3262" w:hanging="180"/>
      </w:pPr>
    </w:lvl>
    <w:lvl w:ilvl="6" w:tplc="0409000F" w:tentative="1">
      <w:start w:val="1"/>
      <w:numFmt w:val="decimal"/>
      <w:lvlText w:val="%7."/>
      <w:lvlJc w:val="left"/>
      <w:pPr>
        <w:ind w:left="3982" w:hanging="360"/>
      </w:pPr>
    </w:lvl>
    <w:lvl w:ilvl="7" w:tplc="04090019" w:tentative="1">
      <w:start w:val="1"/>
      <w:numFmt w:val="lowerLetter"/>
      <w:lvlText w:val="%8."/>
      <w:lvlJc w:val="left"/>
      <w:pPr>
        <w:ind w:left="4702" w:hanging="360"/>
      </w:pPr>
    </w:lvl>
    <w:lvl w:ilvl="8" w:tplc="0409001B" w:tentative="1">
      <w:start w:val="1"/>
      <w:numFmt w:val="lowerRoman"/>
      <w:lvlText w:val="%9."/>
      <w:lvlJc w:val="right"/>
      <w:pPr>
        <w:ind w:left="5422" w:hanging="180"/>
      </w:pPr>
    </w:lvl>
  </w:abstractNum>
  <w:abstractNum w:abstractNumId="40" w15:restartNumberingAfterBreak="0">
    <w:nsid w:val="46FB46D4"/>
    <w:multiLevelType w:val="hybridMultilevel"/>
    <w:tmpl w:val="069AC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5407F7"/>
    <w:multiLevelType w:val="hybridMultilevel"/>
    <w:tmpl w:val="8FC2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B50F71"/>
    <w:multiLevelType w:val="hybridMultilevel"/>
    <w:tmpl w:val="BBCAA370"/>
    <w:lvl w:ilvl="0" w:tplc="E796FE36">
      <w:start w:val="1"/>
      <w:numFmt w:val="lowerLetter"/>
      <w:lvlText w:val="%1)"/>
      <w:lvlJc w:val="left"/>
      <w:pPr>
        <w:tabs>
          <w:tab w:val="num" w:pos="720"/>
        </w:tabs>
        <w:ind w:left="720" w:hanging="360"/>
      </w:pPr>
      <w:rPr>
        <w:rFonts w:cs="Times New Roman" w:hint="default"/>
      </w:rPr>
    </w:lvl>
    <w:lvl w:ilvl="1" w:tplc="5520320A">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D6273FB"/>
    <w:multiLevelType w:val="hybridMultilevel"/>
    <w:tmpl w:val="E2266D9E"/>
    <w:lvl w:ilvl="0" w:tplc="6D5032B6">
      <w:start w:val="1"/>
      <w:numFmt w:val="lowerLetter"/>
      <w:lvlText w:val="%1."/>
      <w:lvlJc w:val="left"/>
      <w:pPr>
        <w:tabs>
          <w:tab w:val="num" w:pos="720"/>
        </w:tabs>
        <w:ind w:left="720" w:hanging="360"/>
      </w:pPr>
      <w:rPr>
        <w:rFonts w:cs="Times New Roman" w:hint="default"/>
        <w:b w:val="0"/>
      </w:rPr>
    </w:lvl>
    <w:lvl w:ilvl="1" w:tplc="4D18E3A0">
      <w:start w:val="1"/>
      <w:numFmt w:val="bullet"/>
      <w:lvlText w:val="»"/>
      <w:lvlJc w:val="left"/>
      <w:pPr>
        <w:tabs>
          <w:tab w:val="num" w:pos="720"/>
        </w:tabs>
        <w:ind w:left="720" w:hanging="363"/>
      </w:pPr>
      <w:rPr>
        <w:rFonts w:ascii="Arial" w:hAnsi="Arial" w:hint="default"/>
        <w:b w:val="0"/>
      </w:rPr>
    </w:lvl>
    <w:lvl w:ilvl="2" w:tplc="A6B4D320">
      <w:start w:val="1"/>
      <w:numFmt w:val="decimal"/>
      <w:lvlText w:val="%3."/>
      <w:lvlJc w:val="left"/>
      <w:pPr>
        <w:tabs>
          <w:tab w:val="num" w:pos="2340"/>
        </w:tabs>
        <w:ind w:left="2340" w:hanging="360"/>
      </w:pPr>
      <w:rPr>
        <w:rFonts w:cs="Times New Roman" w:hint="default"/>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F565C47"/>
    <w:multiLevelType w:val="hybridMultilevel"/>
    <w:tmpl w:val="9A9022E8"/>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072190"/>
    <w:multiLevelType w:val="hybridMultilevel"/>
    <w:tmpl w:val="73002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BC181E"/>
    <w:multiLevelType w:val="hybridMultilevel"/>
    <w:tmpl w:val="C302B98E"/>
    <w:lvl w:ilvl="0" w:tplc="29E478A4">
      <w:start w:val="1"/>
      <w:numFmt w:val="bullet"/>
      <w:lvlText w:val="»"/>
      <w:lvlJc w:val="left"/>
      <w:pPr>
        <w:tabs>
          <w:tab w:val="num" w:pos="720"/>
        </w:tabs>
        <w:ind w:left="720" w:hanging="363"/>
      </w:pPr>
      <w:rPr>
        <w:rFonts w:ascii="Arial" w:hAnsi="Aria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B8A7EF4"/>
    <w:multiLevelType w:val="hybridMultilevel"/>
    <w:tmpl w:val="6C8CBB7E"/>
    <w:lvl w:ilvl="0" w:tplc="69E87C38">
      <w:start w:val="1"/>
      <w:numFmt w:val="decimal"/>
      <w:lvlText w:val="%1."/>
      <w:lvlJc w:val="left"/>
      <w:pPr>
        <w:ind w:left="1800" w:hanging="360"/>
      </w:pPr>
      <w:rPr>
        <w:rFonts w:ascii="Arial" w:hAnsi="Arial" w:cs="Arial"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5EC02520"/>
    <w:multiLevelType w:val="hybridMultilevel"/>
    <w:tmpl w:val="66B00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02370E2"/>
    <w:multiLevelType w:val="hybridMultilevel"/>
    <w:tmpl w:val="A29E27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1B651DE"/>
    <w:multiLevelType w:val="hybridMultilevel"/>
    <w:tmpl w:val="F030EC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23600DE"/>
    <w:multiLevelType w:val="hybridMultilevel"/>
    <w:tmpl w:val="0C1C0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7901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630D2563"/>
    <w:multiLevelType w:val="hybridMultilevel"/>
    <w:tmpl w:val="CB46F8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7F14E92"/>
    <w:multiLevelType w:val="hybridMultilevel"/>
    <w:tmpl w:val="123CDF8A"/>
    <w:lvl w:ilvl="0" w:tplc="29E478A4">
      <w:start w:val="1"/>
      <w:numFmt w:val="bullet"/>
      <w:lvlText w:val="»"/>
      <w:lvlJc w:val="left"/>
      <w:pPr>
        <w:tabs>
          <w:tab w:val="num" w:pos="720"/>
        </w:tabs>
        <w:ind w:left="720" w:hanging="363"/>
      </w:pPr>
      <w:rPr>
        <w:rFonts w:ascii="Arial" w:hAnsi="Aria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8F84C1C"/>
    <w:multiLevelType w:val="hybridMultilevel"/>
    <w:tmpl w:val="47305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94A176E"/>
    <w:multiLevelType w:val="hybridMultilevel"/>
    <w:tmpl w:val="0AE0A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E98162C"/>
    <w:multiLevelType w:val="hybridMultilevel"/>
    <w:tmpl w:val="93742F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F0E4D1E"/>
    <w:multiLevelType w:val="hybridMultilevel"/>
    <w:tmpl w:val="5E623C86"/>
    <w:lvl w:ilvl="0" w:tplc="426453B6">
      <w:start w:val="1"/>
      <w:numFmt w:val="bullet"/>
      <w:lvlText w:val=""/>
      <w:lvlJc w:val="left"/>
      <w:pPr>
        <w:ind w:left="720" w:hanging="360"/>
      </w:pPr>
      <w:rPr>
        <w:rFonts w:ascii="Symbol" w:hAnsi="Symbol" w:hint="default"/>
      </w:rPr>
    </w:lvl>
    <w:lvl w:ilvl="1" w:tplc="EDE27A34">
      <w:start w:val="1"/>
      <w:numFmt w:val="bullet"/>
      <w:lvlText w:val="o"/>
      <w:lvlJc w:val="left"/>
      <w:pPr>
        <w:ind w:left="1440" w:hanging="360"/>
      </w:pPr>
      <w:rPr>
        <w:rFonts w:ascii="Courier New" w:hAnsi="Courier New" w:hint="default"/>
      </w:rPr>
    </w:lvl>
    <w:lvl w:ilvl="2" w:tplc="A308153C">
      <w:start w:val="1"/>
      <w:numFmt w:val="bullet"/>
      <w:lvlText w:val=""/>
      <w:lvlJc w:val="left"/>
      <w:pPr>
        <w:ind w:left="2160" w:hanging="360"/>
      </w:pPr>
      <w:rPr>
        <w:rFonts w:ascii="Wingdings" w:hAnsi="Wingdings" w:hint="default"/>
      </w:rPr>
    </w:lvl>
    <w:lvl w:ilvl="3" w:tplc="E0B0626E">
      <w:start w:val="1"/>
      <w:numFmt w:val="bullet"/>
      <w:lvlText w:val=""/>
      <w:lvlJc w:val="left"/>
      <w:pPr>
        <w:ind w:left="2880" w:hanging="360"/>
      </w:pPr>
      <w:rPr>
        <w:rFonts w:ascii="Symbol" w:hAnsi="Symbol" w:hint="default"/>
      </w:rPr>
    </w:lvl>
    <w:lvl w:ilvl="4" w:tplc="6A908D0E">
      <w:start w:val="1"/>
      <w:numFmt w:val="bullet"/>
      <w:lvlText w:val="o"/>
      <w:lvlJc w:val="left"/>
      <w:pPr>
        <w:ind w:left="3600" w:hanging="360"/>
      </w:pPr>
      <w:rPr>
        <w:rFonts w:ascii="Courier New" w:hAnsi="Courier New" w:hint="default"/>
      </w:rPr>
    </w:lvl>
    <w:lvl w:ilvl="5" w:tplc="F182B01E">
      <w:start w:val="1"/>
      <w:numFmt w:val="bullet"/>
      <w:lvlText w:val=""/>
      <w:lvlJc w:val="left"/>
      <w:pPr>
        <w:ind w:left="4320" w:hanging="360"/>
      </w:pPr>
      <w:rPr>
        <w:rFonts w:ascii="Wingdings" w:hAnsi="Wingdings" w:hint="default"/>
      </w:rPr>
    </w:lvl>
    <w:lvl w:ilvl="6" w:tplc="FE00E4BA">
      <w:start w:val="1"/>
      <w:numFmt w:val="bullet"/>
      <w:lvlText w:val=""/>
      <w:lvlJc w:val="left"/>
      <w:pPr>
        <w:ind w:left="5040" w:hanging="360"/>
      </w:pPr>
      <w:rPr>
        <w:rFonts w:ascii="Symbol" w:hAnsi="Symbol" w:hint="default"/>
      </w:rPr>
    </w:lvl>
    <w:lvl w:ilvl="7" w:tplc="6DAA819E">
      <w:start w:val="1"/>
      <w:numFmt w:val="bullet"/>
      <w:lvlText w:val="o"/>
      <w:lvlJc w:val="left"/>
      <w:pPr>
        <w:ind w:left="5760" w:hanging="360"/>
      </w:pPr>
      <w:rPr>
        <w:rFonts w:ascii="Courier New" w:hAnsi="Courier New" w:hint="default"/>
      </w:rPr>
    </w:lvl>
    <w:lvl w:ilvl="8" w:tplc="18606676">
      <w:start w:val="1"/>
      <w:numFmt w:val="bullet"/>
      <w:lvlText w:val=""/>
      <w:lvlJc w:val="left"/>
      <w:pPr>
        <w:ind w:left="6480" w:hanging="360"/>
      </w:pPr>
      <w:rPr>
        <w:rFonts w:ascii="Wingdings" w:hAnsi="Wingdings" w:hint="default"/>
      </w:rPr>
    </w:lvl>
  </w:abstractNum>
  <w:abstractNum w:abstractNumId="59" w15:restartNumberingAfterBreak="0">
    <w:nsid w:val="73B2362E"/>
    <w:multiLevelType w:val="hybridMultilevel"/>
    <w:tmpl w:val="19C26B3C"/>
    <w:lvl w:ilvl="0" w:tplc="04090001">
      <w:start w:val="1"/>
      <w:numFmt w:val="bullet"/>
      <w:lvlText w:val=""/>
      <w:lvlJc w:val="left"/>
      <w:pPr>
        <w:ind w:left="720" w:hanging="360"/>
      </w:pPr>
      <w:rPr>
        <w:rFonts w:ascii="Symbol" w:hAnsi="Symbol" w:hint="default"/>
      </w:rPr>
    </w:lvl>
    <w:lvl w:ilvl="1" w:tplc="4802EE3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422273"/>
    <w:multiLevelType w:val="hybridMultilevel"/>
    <w:tmpl w:val="ABC08BA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91D26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61"/>
  </w:num>
  <w:num w:numId="11">
    <w:abstractNumId w:val="52"/>
  </w:num>
  <w:num w:numId="12">
    <w:abstractNumId w:val="13"/>
  </w:num>
  <w:num w:numId="13">
    <w:abstractNumId w:val="47"/>
  </w:num>
  <w:num w:numId="14">
    <w:abstractNumId w:val="39"/>
  </w:num>
  <w:num w:numId="15">
    <w:abstractNumId w:val="35"/>
  </w:num>
  <w:num w:numId="16">
    <w:abstractNumId w:val="57"/>
  </w:num>
  <w:num w:numId="17">
    <w:abstractNumId w:val="4"/>
  </w:num>
  <w:num w:numId="18">
    <w:abstractNumId w:val="11"/>
  </w:num>
  <w:num w:numId="19">
    <w:abstractNumId w:val="17"/>
  </w:num>
  <w:num w:numId="20">
    <w:abstractNumId w:val="8"/>
  </w:num>
  <w:num w:numId="21">
    <w:abstractNumId w:val="45"/>
  </w:num>
  <w:num w:numId="22">
    <w:abstractNumId w:val="33"/>
  </w:num>
  <w:num w:numId="23">
    <w:abstractNumId w:val="44"/>
  </w:num>
  <w:num w:numId="24">
    <w:abstractNumId w:val="29"/>
  </w:num>
  <w:num w:numId="25">
    <w:abstractNumId w:val="15"/>
  </w:num>
  <w:num w:numId="26">
    <w:abstractNumId w:val="43"/>
  </w:num>
  <w:num w:numId="27">
    <w:abstractNumId w:val="46"/>
  </w:num>
  <w:num w:numId="28">
    <w:abstractNumId w:val="18"/>
  </w:num>
  <w:num w:numId="29">
    <w:abstractNumId w:val="54"/>
  </w:num>
  <w:num w:numId="30">
    <w:abstractNumId w:val="10"/>
  </w:num>
  <w:num w:numId="31">
    <w:abstractNumId w:val="42"/>
  </w:num>
  <w:num w:numId="32">
    <w:abstractNumId w:val="50"/>
  </w:num>
  <w:num w:numId="33">
    <w:abstractNumId w:val="0"/>
  </w:num>
  <w:num w:numId="34">
    <w:abstractNumId w:val="41"/>
  </w:num>
  <w:num w:numId="35">
    <w:abstractNumId w:val="40"/>
  </w:num>
  <w:num w:numId="36">
    <w:abstractNumId w:val="22"/>
  </w:num>
  <w:num w:numId="37">
    <w:abstractNumId w:val="28"/>
  </w:num>
  <w:num w:numId="38">
    <w:abstractNumId w:val="60"/>
  </w:num>
  <w:num w:numId="39">
    <w:abstractNumId w:val="2"/>
  </w:num>
  <w:num w:numId="40">
    <w:abstractNumId w:val="5"/>
  </w:num>
  <w:num w:numId="41">
    <w:abstractNumId w:val="32"/>
  </w:num>
  <w:num w:numId="42">
    <w:abstractNumId w:val="26"/>
  </w:num>
  <w:num w:numId="43">
    <w:abstractNumId w:val="25"/>
  </w:num>
  <w:num w:numId="44">
    <w:abstractNumId w:val="24"/>
  </w:num>
  <w:num w:numId="45">
    <w:abstractNumId w:val="58"/>
  </w:num>
  <w:num w:numId="46">
    <w:abstractNumId w:val="37"/>
  </w:num>
  <w:num w:numId="47">
    <w:abstractNumId w:val="49"/>
  </w:num>
  <w:num w:numId="48">
    <w:abstractNumId w:val="21"/>
  </w:num>
  <w:num w:numId="49">
    <w:abstractNumId w:val="14"/>
  </w:num>
  <w:num w:numId="50">
    <w:abstractNumId w:val="3"/>
  </w:num>
  <w:num w:numId="51">
    <w:abstractNumId w:val="59"/>
  </w:num>
  <w:num w:numId="52">
    <w:abstractNumId w:val="31"/>
  </w:num>
  <w:num w:numId="53">
    <w:abstractNumId w:val="23"/>
  </w:num>
  <w:num w:numId="54">
    <w:abstractNumId w:val="55"/>
  </w:num>
  <w:num w:numId="55">
    <w:abstractNumId w:val="16"/>
  </w:num>
  <w:num w:numId="56">
    <w:abstractNumId w:val="30"/>
  </w:num>
  <w:num w:numId="57">
    <w:abstractNumId w:val="12"/>
  </w:num>
  <w:num w:numId="58">
    <w:abstractNumId w:val="51"/>
  </w:num>
  <w:num w:numId="59">
    <w:abstractNumId w:val="20"/>
  </w:num>
  <w:num w:numId="60">
    <w:abstractNumId w:val="19"/>
  </w:num>
  <w:num w:numId="61">
    <w:abstractNumId w:val="7"/>
  </w:num>
  <w:num w:numId="62">
    <w:abstractNumId w:val="27"/>
  </w:num>
  <w:num w:numId="63">
    <w:abstractNumId w:val="9"/>
  </w:num>
  <w:num w:numId="64">
    <w:abstractNumId w:val="38"/>
  </w:num>
  <w:num w:numId="65">
    <w:abstractNumId w:val="1"/>
  </w:num>
  <w:num w:numId="66">
    <w:abstractNumId w:val="36"/>
  </w:num>
  <w:num w:numId="67">
    <w:abstractNumId w:val="56"/>
  </w:num>
  <w:num w:numId="68">
    <w:abstractNumId w:val="53"/>
  </w:num>
  <w:num w:numId="69">
    <w:abstractNumId w:val="34"/>
  </w:num>
  <w:num w:numId="70">
    <w:abstractNumId w:val="6"/>
  </w:num>
  <w:num w:numId="71">
    <w:abstractNumId w:val="4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187"/>
  <w:displayHorizontalDrawingGridEvery w:val="2"/>
  <w:characterSpacingControl w:val="doNotCompress"/>
  <w:hdrShapeDefaults>
    <o:shapedefaults v:ext="edit" spidmax="14337"/>
  </w:hdrShapeDefaults>
  <w:footnotePr>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CE2"/>
    <w:rsid w:val="000008B5"/>
    <w:rsid w:val="0000602C"/>
    <w:rsid w:val="00006E28"/>
    <w:rsid w:val="00011822"/>
    <w:rsid w:val="00012AED"/>
    <w:rsid w:val="000146D4"/>
    <w:rsid w:val="00015287"/>
    <w:rsid w:val="0001795C"/>
    <w:rsid w:val="00020E2E"/>
    <w:rsid w:val="00027D1C"/>
    <w:rsid w:val="000329E0"/>
    <w:rsid w:val="0003513A"/>
    <w:rsid w:val="00040934"/>
    <w:rsid w:val="000429E5"/>
    <w:rsid w:val="00042D64"/>
    <w:rsid w:val="00043297"/>
    <w:rsid w:val="00043564"/>
    <w:rsid w:val="00052026"/>
    <w:rsid w:val="0005752D"/>
    <w:rsid w:val="00060A9B"/>
    <w:rsid w:val="00062CCA"/>
    <w:rsid w:val="000638E7"/>
    <w:rsid w:val="00073BF3"/>
    <w:rsid w:val="00076318"/>
    <w:rsid w:val="000806EA"/>
    <w:rsid w:val="00083956"/>
    <w:rsid w:val="00092310"/>
    <w:rsid w:val="00097E91"/>
    <w:rsid w:val="000A25CD"/>
    <w:rsid w:val="000B02C3"/>
    <w:rsid w:val="000B438B"/>
    <w:rsid w:val="000C4FED"/>
    <w:rsid w:val="000C5C39"/>
    <w:rsid w:val="000C6F2C"/>
    <w:rsid w:val="000E2F9D"/>
    <w:rsid w:val="000F070E"/>
    <w:rsid w:val="000F079C"/>
    <w:rsid w:val="000F085B"/>
    <w:rsid w:val="000F270D"/>
    <w:rsid w:val="000F4E41"/>
    <w:rsid w:val="00106BA6"/>
    <w:rsid w:val="0010721A"/>
    <w:rsid w:val="0011180C"/>
    <w:rsid w:val="00120C7D"/>
    <w:rsid w:val="001379E4"/>
    <w:rsid w:val="00141CFF"/>
    <w:rsid w:val="00141F35"/>
    <w:rsid w:val="00142DFA"/>
    <w:rsid w:val="00146DE4"/>
    <w:rsid w:val="0015126B"/>
    <w:rsid w:val="00152DDE"/>
    <w:rsid w:val="00156B94"/>
    <w:rsid w:val="00157129"/>
    <w:rsid w:val="0016125D"/>
    <w:rsid w:val="00161DBC"/>
    <w:rsid w:val="001658B8"/>
    <w:rsid w:val="0018240A"/>
    <w:rsid w:val="00191291"/>
    <w:rsid w:val="00191BC3"/>
    <w:rsid w:val="00191D5C"/>
    <w:rsid w:val="001920A7"/>
    <w:rsid w:val="001966E5"/>
    <w:rsid w:val="001A1F31"/>
    <w:rsid w:val="001A4BCF"/>
    <w:rsid w:val="001A502D"/>
    <w:rsid w:val="001A6E3A"/>
    <w:rsid w:val="001B706D"/>
    <w:rsid w:val="001C6C3E"/>
    <w:rsid w:val="001C74AB"/>
    <w:rsid w:val="001D21BE"/>
    <w:rsid w:val="001D785E"/>
    <w:rsid w:val="001E6811"/>
    <w:rsid w:val="001E7301"/>
    <w:rsid w:val="001F1214"/>
    <w:rsid w:val="001F390E"/>
    <w:rsid w:val="001F5B0C"/>
    <w:rsid w:val="001F6B92"/>
    <w:rsid w:val="001F746A"/>
    <w:rsid w:val="0020161B"/>
    <w:rsid w:val="002027F1"/>
    <w:rsid w:val="002066AC"/>
    <w:rsid w:val="00207299"/>
    <w:rsid w:val="0021023A"/>
    <w:rsid w:val="00215CA9"/>
    <w:rsid w:val="00225753"/>
    <w:rsid w:val="00227923"/>
    <w:rsid w:val="002360FC"/>
    <w:rsid w:val="00236EAB"/>
    <w:rsid w:val="002435DF"/>
    <w:rsid w:val="00245CE2"/>
    <w:rsid w:val="00246185"/>
    <w:rsid w:val="00250748"/>
    <w:rsid w:val="00250EB3"/>
    <w:rsid w:val="00251867"/>
    <w:rsid w:val="00254A52"/>
    <w:rsid w:val="002572B7"/>
    <w:rsid w:val="00262E73"/>
    <w:rsid w:val="00280C6B"/>
    <w:rsid w:val="00290852"/>
    <w:rsid w:val="002925FD"/>
    <w:rsid w:val="00292BE6"/>
    <w:rsid w:val="00292D61"/>
    <w:rsid w:val="002959FE"/>
    <w:rsid w:val="002A0C17"/>
    <w:rsid w:val="002A23DA"/>
    <w:rsid w:val="002B119F"/>
    <w:rsid w:val="002B1397"/>
    <w:rsid w:val="002B39C4"/>
    <w:rsid w:val="002B6F85"/>
    <w:rsid w:val="002B7EE1"/>
    <w:rsid w:val="002B7F3F"/>
    <w:rsid w:val="002C3575"/>
    <w:rsid w:val="002C4386"/>
    <w:rsid w:val="002D1A68"/>
    <w:rsid w:val="002D3109"/>
    <w:rsid w:val="002D62CD"/>
    <w:rsid w:val="002E0CB4"/>
    <w:rsid w:val="003113D2"/>
    <w:rsid w:val="00311E34"/>
    <w:rsid w:val="00316AD0"/>
    <w:rsid w:val="003212F3"/>
    <w:rsid w:val="0032141A"/>
    <w:rsid w:val="00322756"/>
    <w:rsid w:val="00323A54"/>
    <w:rsid w:val="003266A9"/>
    <w:rsid w:val="0033279A"/>
    <w:rsid w:val="00333358"/>
    <w:rsid w:val="00334A9C"/>
    <w:rsid w:val="00341083"/>
    <w:rsid w:val="003433BC"/>
    <w:rsid w:val="00343F5C"/>
    <w:rsid w:val="003461DC"/>
    <w:rsid w:val="0035614B"/>
    <w:rsid w:val="003569C3"/>
    <w:rsid w:val="00356D9B"/>
    <w:rsid w:val="003666D9"/>
    <w:rsid w:val="00370E7A"/>
    <w:rsid w:val="003715CE"/>
    <w:rsid w:val="003716BA"/>
    <w:rsid w:val="0038677D"/>
    <w:rsid w:val="00387CC4"/>
    <w:rsid w:val="0039044A"/>
    <w:rsid w:val="003937DF"/>
    <w:rsid w:val="003962AC"/>
    <w:rsid w:val="00396890"/>
    <w:rsid w:val="003A1417"/>
    <w:rsid w:val="003A502F"/>
    <w:rsid w:val="003A51DE"/>
    <w:rsid w:val="003A6AD3"/>
    <w:rsid w:val="003A7C32"/>
    <w:rsid w:val="003B0CFD"/>
    <w:rsid w:val="003B23CD"/>
    <w:rsid w:val="003B2A29"/>
    <w:rsid w:val="003B51DD"/>
    <w:rsid w:val="003B6B12"/>
    <w:rsid w:val="003D13AE"/>
    <w:rsid w:val="003E1EB9"/>
    <w:rsid w:val="003E690E"/>
    <w:rsid w:val="003F0DB2"/>
    <w:rsid w:val="003F7BB6"/>
    <w:rsid w:val="0040208C"/>
    <w:rsid w:val="00403050"/>
    <w:rsid w:val="00403B1A"/>
    <w:rsid w:val="0040434C"/>
    <w:rsid w:val="0040675D"/>
    <w:rsid w:val="00411FF9"/>
    <w:rsid w:val="00412109"/>
    <w:rsid w:val="0041369D"/>
    <w:rsid w:val="00417C59"/>
    <w:rsid w:val="0042798F"/>
    <w:rsid w:val="00427C74"/>
    <w:rsid w:val="00430070"/>
    <w:rsid w:val="0043614F"/>
    <w:rsid w:val="00436A6A"/>
    <w:rsid w:val="004376D6"/>
    <w:rsid w:val="00437AF2"/>
    <w:rsid w:val="00440748"/>
    <w:rsid w:val="004412CB"/>
    <w:rsid w:val="0044259C"/>
    <w:rsid w:val="00443A10"/>
    <w:rsid w:val="00447234"/>
    <w:rsid w:val="00450106"/>
    <w:rsid w:val="00457E03"/>
    <w:rsid w:val="00461C7E"/>
    <w:rsid w:val="00464381"/>
    <w:rsid w:val="00471515"/>
    <w:rsid w:val="00484D28"/>
    <w:rsid w:val="00485DE2"/>
    <w:rsid w:val="00493AD1"/>
    <w:rsid w:val="004970B2"/>
    <w:rsid w:val="00497E58"/>
    <w:rsid w:val="004A0ABA"/>
    <w:rsid w:val="004A1027"/>
    <w:rsid w:val="004A2ACB"/>
    <w:rsid w:val="004A2D37"/>
    <w:rsid w:val="004A417E"/>
    <w:rsid w:val="004B0DD6"/>
    <w:rsid w:val="004B1EE0"/>
    <w:rsid w:val="004B47B1"/>
    <w:rsid w:val="004B5A37"/>
    <w:rsid w:val="004B6367"/>
    <w:rsid w:val="004C3B30"/>
    <w:rsid w:val="004C59E0"/>
    <w:rsid w:val="004C5E5E"/>
    <w:rsid w:val="004C6667"/>
    <w:rsid w:val="004D0ACB"/>
    <w:rsid w:val="004D1DE7"/>
    <w:rsid w:val="004D75ED"/>
    <w:rsid w:val="004E50D5"/>
    <w:rsid w:val="004E76F4"/>
    <w:rsid w:val="004F21A3"/>
    <w:rsid w:val="004F2D60"/>
    <w:rsid w:val="004F4875"/>
    <w:rsid w:val="00500D1E"/>
    <w:rsid w:val="00501F9B"/>
    <w:rsid w:val="005109A5"/>
    <w:rsid w:val="005140F3"/>
    <w:rsid w:val="00521AD0"/>
    <w:rsid w:val="00522688"/>
    <w:rsid w:val="00522B32"/>
    <w:rsid w:val="005275B7"/>
    <w:rsid w:val="005276E6"/>
    <w:rsid w:val="0053076C"/>
    <w:rsid w:val="00531B86"/>
    <w:rsid w:val="00537DF4"/>
    <w:rsid w:val="00545C60"/>
    <w:rsid w:val="00546722"/>
    <w:rsid w:val="00550F3C"/>
    <w:rsid w:val="005515FF"/>
    <w:rsid w:val="00551C65"/>
    <w:rsid w:val="005554A5"/>
    <w:rsid w:val="00563ED7"/>
    <w:rsid w:val="00565964"/>
    <w:rsid w:val="005738A0"/>
    <w:rsid w:val="0058167B"/>
    <w:rsid w:val="00582847"/>
    <w:rsid w:val="0058766A"/>
    <w:rsid w:val="00593614"/>
    <w:rsid w:val="005952AF"/>
    <w:rsid w:val="00597051"/>
    <w:rsid w:val="005A0D0B"/>
    <w:rsid w:val="005A4C62"/>
    <w:rsid w:val="005B1DAD"/>
    <w:rsid w:val="005B4084"/>
    <w:rsid w:val="005B6439"/>
    <w:rsid w:val="005C3D9D"/>
    <w:rsid w:val="005D31FD"/>
    <w:rsid w:val="005D54EE"/>
    <w:rsid w:val="005E172F"/>
    <w:rsid w:val="005E7DBA"/>
    <w:rsid w:val="005F0ABB"/>
    <w:rsid w:val="005F2A18"/>
    <w:rsid w:val="005F76AD"/>
    <w:rsid w:val="006001BC"/>
    <w:rsid w:val="006042E6"/>
    <w:rsid w:val="006071B3"/>
    <w:rsid w:val="006225D6"/>
    <w:rsid w:val="00647701"/>
    <w:rsid w:val="006526D8"/>
    <w:rsid w:val="00654A9A"/>
    <w:rsid w:val="00656155"/>
    <w:rsid w:val="00663177"/>
    <w:rsid w:val="00671F21"/>
    <w:rsid w:val="00673B30"/>
    <w:rsid w:val="00682714"/>
    <w:rsid w:val="00684792"/>
    <w:rsid w:val="006849DA"/>
    <w:rsid w:val="00694E37"/>
    <w:rsid w:val="006961AB"/>
    <w:rsid w:val="006A201F"/>
    <w:rsid w:val="006A2CC3"/>
    <w:rsid w:val="006A6133"/>
    <w:rsid w:val="006B32D8"/>
    <w:rsid w:val="006B7B97"/>
    <w:rsid w:val="006C6E43"/>
    <w:rsid w:val="006D1653"/>
    <w:rsid w:val="006D28AE"/>
    <w:rsid w:val="006D297E"/>
    <w:rsid w:val="006D4077"/>
    <w:rsid w:val="006D614B"/>
    <w:rsid w:val="006E0E80"/>
    <w:rsid w:val="006E3D25"/>
    <w:rsid w:val="006E4802"/>
    <w:rsid w:val="006E4CC1"/>
    <w:rsid w:val="006E5DD6"/>
    <w:rsid w:val="006F0C19"/>
    <w:rsid w:val="006F1586"/>
    <w:rsid w:val="006F1A94"/>
    <w:rsid w:val="006F53B9"/>
    <w:rsid w:val="006F6872"/>
    <w:rsid w:val="00703F70"/>
    <w:rsid w:val="00704586"/>
    <w:rsid w:val="007111BF"/>
    <w:rsid w:val="0071203D"/>
    <w:rsid w:val="00713BB3"/>
    <w:rsid w:val="00720264"/>
    <w:rsid w:val="007313A0"/>
    <w:rsid w:val="00742130"/>
    <w:rsid w:val="00742BF6"/>
    <w:rsid w:val="00744FAF"/>
    <w:rsid w:val="00753198"/>
    <w:rsid w:val="00756D33"/>
    <w:rsid w:val="0075768F"/>
    <w:rsid w:val="00760412"/>
    <w:rsid w:val="00762830"/>
    <w:rsid w:val="00764A21"/>
    <w:rsid w:val="00766F9C"/>
    <w:rsid w:val="00771C27"/>
    <w:rsid w:val="007826D8"/>
    <w:rsid w:val="00790D93"/>
    <w:rsid w:val="0079603D"/>
    <w:rsid w:val="007A5B7B"/>
    <w:rsid w:val="007A7F8E"/>
    <w:rsid w:val="007B3F2D"/>
    <w:rsid w:val="007B55E8"/>
    <w:rsid w:val="007B7E46"/>
    <w:rsid w:val="007C15AF"/>
    <w:rsid w:val="007D003F"/>
    <w:rsid w:val="007D0496"/>
    <w:rsid w:val="007E17A7"/>
    <w:rsid w:val="007E2509"/>
    <w:rsid w:val="007E643A"/>
    <w:rsid w:val="007F3440"/>
    <w:rsid w:val="007F50C9"/>
    <w:rsid w:val="008066EC"/>
    <w:rsid w:val="00810712"/>
    <w:rsid w:val="008119CB"/>
    <w:rsid w:val="008161F3"/>
    <w:rsid w:val="00820E2B"/>
    <w:rsid w:val="008233C6"/>
    <w:rsid w:val="00825305"/>
    <w:rsid w:val="00826496"/>
    <w:rsid w:val="008330A3"/>
    <w:rsid w:val="00842D4B"/>
    <w:rsid w:val="008442F0"/>
    <w:rsid w:val="008443D7"/>
    <w:rsid w:val="00847903"/>
    <w:rsid w:val="008532B6"/>
    <w:rsid w:val="00853490"/>
    <w:rsid w:val="00860A12"/>
    <w:rsid w:val="008657CD"/>
    <w:rsid w:val="00866263"/>
    <w:rsid w:val="00873C77"/>
    <w:rsid w:val="008751DF"/>
    <w:rsid w:val="00876341"/>
    <w:rsid w:val="00882178"/>
    <w:rsid w:val="008857D0"/>
    <w:rsid w:val="00886607"/>
    <w:rsid w:val="00895164"/>
    <w:rsid w:val="00897570"/>
    <w:rsid w:val="008A05ED"/>
    <w:rsid w:val="008A3057"/>
    <w:rsid w:val="008B6504"/>
    <w:rsid w:val="008C1D50"/>
    <w:rsid w:val="008C3134"/>
    <w:rsid w:val="008C6EC9"/>
    <w:rsid w:val="008D2963"/>
    <w:rsid w:val="008D4FE9"/>
    <w:rsid w:val="008E0737"/>
    <w:rsid w:val="008E7892"/>
    <w:rsid w:val="008F1BBC"/>
    <w:rsid w:val="008F3297"/>
    <w:rsid w:val="008F3EAD"/>
    <w:rsid w:val="008F513E"/>
    <w:rsid w:val="0090110E"/>
    <w:rsid w:val="00901694"/>
    <w:rsid w:val="00904955"/>
    <w:rsid w:val="00905228"/>
    <w:rsid w:val="009073DB"/>
    <w:rsid w:val="009128DF"/>
    <w:rsid w:val="00916C99"/>
    <w:rsid w:val="00917C80"/>
    <w:rsid w:val="009300CE"/>
    <w:rsid w:val="00934A60"/>
    <w:rsid w:val="00936F3B"/>
    <w:rsid w:val="00940857"/>
    <w:rsid w:val="00943DF0"/>
    <w:rsid w:val="00955E8B"/>
    <w:rsid w:val="009562C9"/>
    <w:rsid w:val="00957DEB"/>
    <w:rsid w:val="00964D45"/>
    <w:rsid w:val="00965CB5"/>
    <w:rsid w:val="00971F4D"/>
    <w:rsid w:val="00972789"/>
    <w:rsid w:val="009739DD"/>
    <w:rsid w:val="00973EA1"/>
    <w:rsid w:val="00975A43"/>
    <w:rsid w:val="009824F6"/>
    <w:rsid w:val="00984517"/>
    <w:rsid w:val="00986F61"/>
    <w:rsid w:val="0099309D"/>
    <w:rsid w:val="00995983"/>
    <w:rsid w:val="00996636"/>
    <w:rsid w:val="00997D13"/>
    <w:rsid w:val="009A27C7"/>
    <w:rsid w:val="009A73CA"/>
    <w:rsid w:val="009A7972"/>
    <w:rsid w:val="009C172A"/>
    <w:rsid w:val="009C71BB"/>
    <w:rsid w:val="009D0510"/>
    <w:rsid w:val="009D07D7"/>
    <w:rsid w:val="009D3C93"/>
    <w:rsid w:val="009D3F1F"/>
    <w:rsid w:val="009E13CB"/>
    <w:rsid w:val="009E30DD"/>
    <w:rsid w:val="009E6E94"/>
    <w:rsid w:val="009F5C95"/>
    <w:rsid w:val="00A02D05"/>
    <w:rsid w:val="00A033FA"/>
    <w:rsid w:val="00A039A7"/>
    <w:rsid w:val="00A05165"/>
    <w:rsid w:val="00A10223"/>
    <w:rsid w:val="00A13124"/>
    <w:rsid w:val="00A17260"/>
    <w:rsid w:val="00A23250"/>
    <w:rsid w:val="00A27B16"/>
    <w:rsid w:val="00A306D4"/>
    <w:rsid w:val="00A3096B"/>
    <w:rsid w:val="00A31046"/>
    <w:rsid w:val="00A31481"/>
    <w:rsid w:val="00A374AB"/>
    <w:rsid w:val="00A41BE7"/>
    <w:rsid w:val="00A423AF"/>
    <w:rsid w:val="00A4331E"/>
    <w:rsid w:val="00A479B3"/>
    <w:rsid w:val="00A540D5"/>
    <w:rsid w:val="00A60AD5"/>
    <w:rsid w:val="00A61936"/>
    <w:rsid w:val="00A63D23"/>
    <w:rsid w:val="00A6439F"/>
    <w:rsid w:val="00A648CF"/>
    <w:rsid w:val="00A715A4"/>
    <w:rsid w:val="00A71898"/>
    <w:rsid w:val="00A72568"/>
    <w:rsid w:val="00A76DD8"/>
    <w:rsid w:val="00A84DED"/>
    <w:rsid w:val="00A921F8"/>
    <w:rsid w:val="00A92870"/>
    <w:rsid w:val="00A9431A"/>
    <w:rsid w:val="00AA6FD8"/>
    <w:rsid w:val="00AC00A2"/>
    <w:rsid w:val="00AC0CC3"/>
    <w:rsid w:val="00AC479B"/>
    <w:rsid w:val="00AD2987"/>
    <w:rsid w:val="00AD6050"/>
    <w:rsid w:val="00AD7E27"/>
    <w:rsid w:val="00AE247A"/>
    <w:rsid w:val="00AE3A02"/>
    <w:rsid w:val="00AE4B95"/>
    <w:rsid w:val="00AE6D63"/>
    <w:rsid w:val="00AF0FD4"/>
    <w:rsid w:val="00AF4B3F"/>
    <w:rsid w:val="00AF5418"/>
    <w:rsid w:val="00AF74B3"/>
    <w:rsid w:val="00B03136"/>
    <w:rsid w:val="00B03C50"/>
    <w:rsid w:val="00B158C1"/>
    <w:rsid w:val="00B17B7A"/>
    <w:rsid w:val="00B235EA"/>
    <w:rsid w:val="00B24F64"/>
    <w:rsid w:val="00B32D6F"/>
    <w:rsid w:val="00B36FEC"/>
    <w:rsid w:val="00B426C0"/>
    <w:rsid w:val="00B43917"/>
    <w:rsid w:val="00B4757C"/>
    <w:rsid w:val="00B54AEB"/>
    <w:rsid w:val="00B54FF8"/>
    <w:rsid w:val="00B55E19"/>
    <w:rsid w:val="00B57C60"/>
    <w:rsid w:val="00B600E2"/>
    <w:rsid w:val="00B6583D"/>
    <w:rsid w:val="00B70298"/>
    <w:rsid w:val="00B74556"/>
    <w:rsid w:val="00B773F5"/>
    <w:rsid w:val="00B77F40"/>
    <w:rsid w:val="00B81E8C"/>
    <w:rsid w:val="00B84760"/>
    <w:rsid w:val="00B95819"/>
    <w:rsid w:val="00B96A68"/>
    <w:rsid w:val="00BA2DE8"/>
    <w:rsid w:val="00BA3C22"/>
    <w:rsid w:val="00BB09A1"/>
    <w:rsid w:val="00BB7E5C"/>
    <w:rsid w:val="00BC1E36"/>
    <w:rsid w:val="00BC2066"/>
    <w:rsid w:val="00BD19FC"/>
    <w:rsid w:val="00BE13AB"/>
    <w:rsid w:val="00BF58E8"/>
    <w:rsid w:val="00BF7B4E"/>
    <w:rsid w:val="00C2006C"/>
    <w:rsid w:val="00C21438"/>
    <w:rsid w:val="00C2149A"/>
    <w:rsid w:val="00C21A8B"/>
    <w:rsid w:val="00C22EC3"/>
    <w:rsid w:val="00C30A91"/>
    <w:rsid w:val="00C34D17"/>
    <w:rsid w:val="00C35A1E"/>
    <w:rsid w:val="00C40D8A"/>
    <w:rsid w:val="00C41893"/>
    <w:rsid w:val="00C4196C"/>
    <w:rsid w:val="00C505DD"/>
    <w:rsid w:val="00C52C53"/>
    <w:rsid w:val="00C56AFA"/>
    <w:rsid w:val="00C5723E"/>
    <w:rsid w:val="00C57712"/>
    <w:rsid w:val="00C6161B"/>
    <w:rsid w:val="00C70E7A"/>
    <w:rsid w:val="00C72B19"/>
    <w:rsid w:val="00C75577"/>
    <w:rsid w:val="00C77312"/>
    <w:rsid w:val="00C91A31"/>
    <w:rsid w:val="00C97809"/>
    <w:rsid w:val="00C97D59"/>
    <w:rsid w:val="00CA6331"/>
    <w:rsid w:val="00CB13DA"/>
    <w:rsid w:val="00CB539B"/>
    <w:rsid w:val="00CC0054"/>
    <w:rsid w:val="00CC0640"/>
    <w:rsid w:val="00CC2FA6"/>
    <w:rsid w:val="00CC35AD"/>
    <w:rsid w:val="00CD09A2"/>
    <w:rsid w:val="00CE1264"/>
    <w:rsid w:val="00CE1CE3"/>
    <w:rsid w:val="00CE4A8F"/>
    <w:rsid w:val="00CF2569"/>
    <w:rsid w:val="00CF38BE"/>
    <w:rsid w:val="00CF42A6"/>
    <w:rsid w:val="00CF7A57"/>
    <w:rsid w:val="00D0096D"/>
    <w:rsid w:val="00D03AB2"/>
    <w:rsid w:val="00D061BB"/>
    <w:rsid w:val="00D06D86"/>
    <w:rsid w:val="00D076DC"/>
    <w:rsid w:val="00D07BE3"/>
    <w:rsid w:val="00D11016"/>
    <w:rsid w:val="00D13361"/>
    <w:rsid w:val="00D20534"/>
    <w:rsid w:val="00D27CAE"/>
    <w:rsid w:val="00D34F59"/>
    <w:rsid w:val="00D36B33"/>
    <w:rsid w:val="00D36FD8"/>
    <w:rsid w:val="00D452A8"/>
    <w:rsid w:val="00D460CB"/>
    <w:rsid w:val="00D46B1E"/>
    <w:rsid w:val="00D50151"/>
    <w:rsid w:val="00D50271"/>
    <w:rsid w:val="00D57C33"/>
    <w:rsid w:val="00D668B8"/>
    <w:rsid w:val="00D84467"/>
    <w:rsid w:val="00D93916"/>
    <w:rsid w:val="00D95C5E"/>
    <w:rsid w:val="00D973E7"/>
    <w:rsid w:val="00DA425A"/>
    <w:rsid w:val="00DB411E"/>
    <w:rsid w:val="00DB4E50"/>
    <w:rsid w:val="00DC10BF"/>
    <w:rsid w:val="00DC1747"/>
    <w:rsid w:val="00DC3472"/>
    <w:rsid w:val="00DC4C96"/>
    <w:rsid w:val="00DC5F24"/>
    <w:rsid w:val="00DD173F"/>
    <w:rsid w:val="00DD592B"/>
    <w:rsid w:val="00DD6088"/>
    <w:rsid w:val="00DD722A"/>
    <w:rsid w:val="00DE53D0"/>
    <w:rsid w:val="00DF0ABA"/>
    <w:rsid w:val="00DF0E45"/>
    <w:rsid w:val="00DF104B"/>
    <w:rsid w:val="00DF3685"/>
    <w:rsid w:val="00DF6A59"/>
    <w:rsid w:val="00DF775D"/>
    <w:rsid w:val="00E01D08"/>
    <w:rsid w:val="00E02FA1"/>
    <w:rsid w:val="00E0464E"/>
    <w:rsid w:val="00E067E4"/>
    <w:rsid w:val="00E1262D"/>
    <w:rsid w:val="00E128A6"/>
    <w:rsid w:val="00E20951"/>
    <w:rsid w:val="00E21BA6"/>
    <w:rsid w:val="00E4026B"/>
    <w:rsid w:val="00E40FA3"/>
    <w:rsid w:val="00E43B4D"/>
    <w:rsid w:val="00E44731"/>
    <w:rsid w:val="00E46B77"/>
    <w:rsid w:val="00E518A8"/>
    <w:rsid w:val="00E53B2C"/>
    <w:rsid w:val="00E61F0D"/>
    <w:rsid w:val="00E72A12"/>
    <w:rsid w:val="00E7447C"/>
    <w:rsid w:val="00E75BFA"/>
    <w:rsid w:val="00E817E2"/>
    <w:rsid w:val="00E847E7"/>
    <w:rsid w:val="00E87266"/>
    <w:rsid w:val="00E96BC9"/>
    <w:rsid w:val="00EA0A8A"/>
    <w:rsid w:val="00EA473E"/>
    <w:rsid w:val="00EA4C35"/>
    <w:rsid w:val="00EA5C26"/>
    <w:rsid w:val="00EB06D6"/>
    <w:rsid w:val="00EB608A"/>
    <w:rsid w:val="00EC13FD"/>
    <w:rsid w:val="00EC204A"/>
    <w:rsid w:val="00EC274C"/>
    <w:rsid w:val="00EC2A92"/>
    <w:rsid w:val="00EC6342"/>
    <w:rsid w:val="00ED42A2"/>
    <w:rsid w:val="00ED4934"/>
    <w:rsid w:val="00ED64EC"/>
    <w:rsid w:val="00ED71D0"/>
    <w:rsid w:val="00EE1B34"/>
    <w:rsid w:val="00EE2615"/>
    <w:rsid w:val="00EE3A80"/>
    <w:rsid w:val="00EE43D2"/>
    <w:rsid w:val="00EE510B"/>
    <w:rsid w:val="00EE55F9"/>
    <w:rsid w:val="00EF1762"/>
    <w:rsid w:val="00EF286B"/>
    <w:rsid w:val="00EF41E1"/>
    <w:rsid w:val="00EF7BEB"/>
    <w:rsid w:val="00F07CA3"/>
    <w:rsid w:val="00F14C5F"/>
    <w:rsid w:val="00F16757"/>
    <w:rsid w:val="00F22E6C"/>
    <w:rsid w:val="00F25C12"/>
    <w:rsid w:val="00F261AE"/>
    <w:rsid w:val="00F30D39"/>
    <w:rsid w:val="00F37AE2"/>
    <w:rsid w:val="00F504C7"/>
    <w:rsid w:val="00F5124B"/>
    <w:rsid w:val="00F53A3B"/>
    <w:rsid w:val="00F54741"/>
    <w:rsid w:val="00F65800"/>
    <w:rsid w:val="00F72BF5"/>
    <w:rsid w:val="00FA1FB6"/>
    <w:rsid w:val="00FA5B7E"/>
    <w:rsid w:val="00FB080A"/>
    <w:rsid w:val="00FB0A24"/>
    <w:rsid w:val="00FB10D6"/>
    <w:rsid w:val="00FB2DB0"/>
    <w:rsid w:val="00FC144D"/>
    <w:rsid w:val="00FD00E2"/>
    <w:rsid w:val="00FD19C7"/>
    <w:rsid w:val="00FD28F9"/>
    <w:rsid w:val="00FE459D"/>
    <w:rsid w:val="00FE6A5E"/>
    <w:rsid w:val="00FE6D63"/>
    <w:rsid w:val="00FF1171"/>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2F0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unhideWhenUsed="1"/>
    <w:lsdException w:name="Body Text Indent 2" w:uiPriority="99"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3956"/>
    <w:pPr>
      <w:jc w:val="both"/>
    </w:pPr>
    <w:rPr>
      <w:rFonts w:asciiTheme="minorHAnsi" w:hAnsiTheme="minorHAnsi"/>
    </w:rPr>
  </w:style>
  <w:style w:type="paragraph" w:styleId="Heading1">
    <w:name w:val="heading 1"/>
    <w:basedOn w:val="Normal"/>
    <w:next w:val="Normal"/>
    <w:qFormat/>
    <w:rsid w:val="00A23250"/>
    <w:pPr>
      <w:keepNext/>
      <w:numPr>
        <w:numId w:val="9"/>
      </w:numPr>
      <w:jc w:val="left"/>
      <w:outlineLvl w:val="0"/>
    </w:pPr>
    <w:rPr>
      <w:b/>
      <w:caps/>
      <w:kern w:val="28"/>
    </w:rPr>
  </w:style>
  <w:style w:type="paragraph" w:styleId="Heading2">
    <w:name w:val="heading 2"/>
    <w:basedOn w:val="Normal"/>
    <w:next w:val="Normal"/>
    <w:qFormat/>
    <w:rsid w:val="00901694"/>
    <w:pPr>
      <w:keepNext/>
      <w:numPr>
        <w:ilvl w:val="1"/>
        <w:numId w:val="9"/>
      </w:numPr>
      <w:spacing w:after="240"/>
      <w:outlineLvl w:val="1"/>
    </w:pPr>
    <w:rPr>
      <w:b/>
    </w:rPr>
  </w:style>
  <w:style w:type="paragraph" w:styleId="Heading3">
    <w:name w:val="heading 3"/>
    <w:basedOn w:val="Normal"/>
    <w:next w:val="Normal"/>
    <w:link w:val="Heading3Char"/>
    <w:uiPriority w:val="9"/>
    <w:qFormat/>
    <w:rsid w:val="00901694"/>
    <w:pPr>
      <w:keepNext/>
      <w:numPr>
        <w:ilvl w:val="2"/>
        <w:numId w:val="9"/>
      </w:numPr>
      <w:spacing w:after="240"/>
      <w:outlineLvl w:val="2"/>
    </w:pPr>
    <w:rPr>
      <w:b/>
    </w:rPr>
  </w:style>
  <w:style w:type="paragraph" w:styleId="Heading4">
    <w:name w:val="heading 4"/>
    <w:basedOn w:val="Normal"/>
    <w:next w:val="Normal"/>
    <w:qFormat/>
    <w:rsid w:val="00A23250"/>
    <w:pPr>
      <w:keepNext/>
      <w:numPr>
        <w:ilvl w:val="3"/>
        <w:numId w:val="9"/>
      </w:numPr>
      <w:ind w:left="720"/>
      <w:jc w:val="left"/>
      <w:outlineLvl w:val="3"/>
    </w:pPr>
    <w:rPr>
      <w:b/>
    </w:rPr>
  </w:style>
  <w:style w:type="paragraph" w:styleId="Heading5">
    <w:name w:val="heading 5"/>
    <w:basedOn w:val="Normal"/>
    <w:next w:val="Normal"/>
    <w:qFormat/>
    <w:rsid w:val="00901694"/>
    <w:pPr>
      <w:numPr>
        <w:ilvl w:val="4"/>
        <w:numId w:val="9"/>
      </w:numPr>
      <w:spacing w:after="240"/>
      <w:outlineLvl w:val="4"/>
    </w:pPr>
    <w:rPr>
      <w:b/>
    </w:rPr>
  </w:style>
  <w:style w:type="paragraph" w:styleId="Heading6">
    <w:name w:val="heading 6"/>
    <w:basedOn w:val="Normal"/>
    <w:next w:val="Normal"/>
    <w:qFormat/>
    <w:rsid w:val="00901694"/>
    <w:pPr>
      <w:numPr>
        <w:ilvl w:val="5"/>
        <w:numId w:val="9"/>
      </w:numPr>
      <w:spacing w:before="240" w:after="60"/>
      <w:outlineLvl w:val="5"/>
    </w:pPr>
    <w:rPr>
      <w:i/>
    </w:rPr>
  </w:style>
  <w:style w:type="paragraph" w:styleId="Heading7">
    <w:name w:val="heading 7"/>
    <w:basedOn w:val="Normal"/>
    <w:next w:val="Normal"/>
    <w:qFormat/>
    <w:rsid w:val="00901694"/>
    <w:pPr>
      <w:numPr>
        <w:ilvl w:val="6"/>
        <w:numId w:val="9"/>
      </w:numPr>
      <w:spacing w:before="240" w:after="60"/>
      <w:outlineLvl w:val="6"/>
    </w:pPr>
  </w:style>
  <w:style w:type="paragraph" w:styleId="Heading8">
    <w:name w:val="heading 8"/>
    <w:basedOn w:val="Normal"/>
    <w:next w:val="Normal"/>
    <w:qFormat/>
    <w:rsid w:val="00901694"/>
    <w:pPr>
      <w:numPr>
        <w:ilvl w:val="7"/>
        <w:numId w:val="9"/>
      </w:numPr>
      <w:spacing w:before="240" w:after="60"/>
      <w:outlineLvl w:val="7"/>
    </w:pPr>
    <w:rPr>
      <w:i/>
    </w:rPr>
  </w:style>
  <w:style w:type="paragraph" w:styleId="Heading9">
    <w:name w:val="heading 9"/>
    <w:basedOn w:val="Normal"/>
    <w:next w:val="Normal"/>
    <w:qFormat/>
    <w:rsid w:val="00901694"/>
    <w:pPr>
      <w:numPr>
        <w:ilvl w:val="8"/>
        <w:numId w:val="9"/>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A7972"/>
    <w:rPr>
      <w:b/>
    </w:rPr>
  </w:style>
  <w:style w:type="paragraph" w:styleId="BodyText2">
    <w:name w:val="Body Text 2"/>
    <w:basedOn w:val="Normal"/>
    <w:link w:val="BodyText2Char"/>
    <w:uiPriority w:val="99"/>
    <w:rsid w:val="009A7972"/>
    <w:rPr>
      <w:rFonts w:ascii="Helv" w:hAnsi="Helv"/>
      <w:snapToGrid w:val="0"/>
      <w:color w:val="000000"/>
    </w:rPr>
  </w:style>
  <w:style w:type="paragraph" w:styleId="BodyText3">
    <w:name w:val="Body Text 3"/>
    <w:basedOn w:val="Normal"/>
    <w:rsid w:val="009A7972"/>
    <w:rPr>
      <w:b/>
      <w:color w:val="0000FF"/>
    </w:rPr>
  </w:style>
  <w:style w:type="paragraph" w:styleId="BodyTextIndent">
    <w:name w:val="Body Text Indent"/>
    <w:basedOn w:val="Normal"/>
    <w:rsid w:val="009A7972"/>
    <w:rPr>
      <w:color w:val="FF0000"/>
    </w:rPr>
  </w:style>
  <w:style w:type="paragraph" w:styleId="BodyTextIndent2">
    <w:name w:val="Body Text Indent 2"/>
    <w:basedOn w:val="Normal"/>
    <w:link w:val="BodyTextIndent2Char"/>
    <w:uiPriority w:val="99"/>
    <w:rsid w:val="009A7972"/>
    <w:pPr>
      <w:ind w:left="-360"/>
    </w:pPr>
    <w:rPr>
      <w:color w:val="FF0000"/>
    </w:rPr>
  </w:style>
  <w:style w:type="paragraph" w:customStyle="1" w:styleId="Caption1">
    <w:name w:val="Caption1"/>
    <w:basedOn w:val="Normal"/>
    <w:next w:val="Normal"/>
    <w:rsid w:val="009A7972"/>
    <w:pPr>
      <w:jc w:val="left"/>
    </w:pPr>
    <w:rPr>
      <w:sz w:val="24"/>
    </w:rPr>
  </w:style>
  <w:style w:type="paragraph" w:styleId="Caption">
    <w:name w:val="caption"/>
    <w:basedOn w:val="Normal"/>
    <w:next w:val="Normal"/>
    <w:qFormat/>
    <w:rsid w:val="009A7972"/>
    <w:pPr>
      <w:jc w:val="left"/>
    </w:pPr>
    <w:rPr>
      <w:sz w:val="24"/>
    </w:rPr>
  </w:style>
  <w:style w:type="paragraph" w:customStyle="1" w:styleId="Document1">
    <w:name w:val="Document 1"/>
    <w:rsid w:val="009A7972"/>
    <w:pPr>
      <w:keepNext/>
      <w:keepLines/>
      <w:tabs>
        <w:tab w:val="left" w:pos="-720"/>
      </w:tabs>
    </w:pPr>
    <w:rPr>
      <w:rFonts w:ascii="Swiss 721 Roman" w:hAnsi="Swiss 721 Roman"/>
      <w:sz w:val="18"/>
    </w:rPr>
  </w:style>
  <w:style w:type="character" w:styleId="EndnoteReference">
    <w:name w:val="endnote reference"/>
    <w:semiHidden/>
    <w:rsid w:val="009A7972"/>
    <w:rPr>
      <w:vertAlign w:val="superscript"/>
    </w:rPr>
  </w:style>
  <w:style w:type="paragraph" w:customStyle="1" w:styleId="EndnoteText1">
    <w:name w:val="Endnote Text1"/>
    <w:basedOn w:val="Normal"/>
    <w:rsid w:val="009A7972"/>
    <w:pPr>
      <w:jc w:val="left"/>
    </w:pPr>
    <w:rPr>
      <w:sz w:val="24"/>
    </w:rPr>
  </w:style>
  <w:style w:type="paragraph" w:styleId="EndnoteText">
    <w:name w:val="endnote text"/>
    <w:basedOn w:val="Normal"/>
    <w:semiHidden/>
    <w:rsid w:val="009A7972"/>
  </w:style>
  <w:style w:type="paragraph" w:styleId="Footer">
    <w:name w:val="footer"/>
    <w:basedOn w:val="Normal"/>
    <w:link w:val="FooterChar"/>
    <w:uiPriority w:val="99"/>
    <w:rsid w:val="009A7972"/>
    <w:pPr>
      <w:tabs>
        <w:tab w:val="center" w:pos="4320"/>
        <w:tab w:val="right" w:pos="8640"/>
      </w:tabs>
    </w:pPr>
  </w:style>
  <w:style w:type="character" w:styleId="FootnoteReference">
    <w:name w:val="footnote reference"/>
    <w:semiHidden/>
    <w:rsid w:val="009A7972"/>
    <w:rPr>
      <w:vertAlign w:val="superscript"/>
    </w:rPr>
  </w:style>
  <w:style w:type="paragraph" w:styleId="FootnoteText">
    <w:name w:val="footnote text"/>
    <w:basedOn w:val="Normal"/>
    <w:semiHidden/>
    <w:rsid w:val="009A7972"/>
    <w:pPr>
      <w:ind w:left="187" w:hanging="187"/>
    </w:pPr>
    <w:rPr>
      <w:color w:val="000000"/>
      <w:sz w:val="18"/>
    </w:rPr>
  </w:style>
  <w:style w:type="paragraph" w:styleId="Header">
    <w:name w:val="header"/>
    <w:basedOn w:val="Normal"/>
    <w:link w:val="HeaderChar"/>
    <w:uiPriority w:val="99"/>
    <w:rsid w:val="009A7972"/>
    <w:pPr>
      <w:tabs>
        <w:tab w:val="center" w:pos="4320"/>
        <w:tab w:val="right" w:pos="8640"/>
      </w:tabs>
      <w:jc w:val="center"/>
    </w:pPr>
  </w:style>
  <w:style w:type="character" w:customStyle="1" w:styleId="MajorHeadin">
    <w:name w:val="Major Headin"/>
    <w:basedOn w:val="DefaultParagraphFont"/>
    <w:rsid w:val="009A7972"/>
  </w:style>
  <w:style w:type="character" w:styleId="PageNumber">
    <w:name w:val="page number"/>
    <w:basedOn w:val="DefaultParagraphFont"/>
    <w:rsid w:val="009A7972"/>
  </w:style>
  <w:style w:type="paragraph" w:customStyle="1" w:styleId="para">
    <w:name w:val="para"/>
    <w:rsid w:val="009A7972"/>
    <w:pPr>
      <w:jc w:val="both"/>
    </w:pPr>
    <w:rPr>
      <w:rFonts w:ascii="Arial" w:hAnsi="Arial"/>
      <w:sz w:val="22"/>
    </w:rPr>
  </w:style>
  <w:style w:type="paragraph" w:customStyle="1" w:styleId="PPAR1">
    <w:name w:val="PPAR1"/>
    <w:basedOn w:val="Normal"/>
    <w:rsid w:val="009A7972"/>
    <w:pPr>
      <w:keepNext/>
      <w:spacing w:before="120" w:after="120"/>
      <w:jc w:val="center"/>
    </w:pPr>
    <w:rPr>
      <w:b/>
      <w:caps/>
    </w:rPr>
  </w:style>
  <w:style w:type="paragraph" w:customStyle="1" w:styleId="RightPar1">
    <w:name w:val="Right Par 1"/>
    <w:rsid w:val="009A7972"/>
    <w:pPr>
      <w:tabs>
        <w:tab w:val="left" w:pos="-720"/>
        <w:tab w:val="left" w:pos="0"/>
        <w:tab w:val="decimal" w:pos="720"/>
      </w:tabs>
      <w:ind w:left="720"/>
    </w:pPr>
    <w:rPr>
      <w:rFonts w:ascii="Swiss 721 Roman" w:hAnsi="Swiss 721 Roman"/>
      <w:sz w:val="18"/>
    </w:rPr>
  </w:style>
  <w:style w:type="paragraph" w:customStyle="1" w:styleId="RightPar2">
    <w:name w:val="Right Par 2"/>
    <w:rsid w:val="009A7972"/>
    <w:pPr>
      <w:tabs>
        <w:tab w:val="left" w:pos="-720"/>
        <w:tab w:val="left" w:pos="0"/>
        <w:tab w:val="left" w:pos="720"/>
        <w:tab w:val="decimal" w:pos="1440"/>
      </w:tabs>
      <w:ind w:left="1440"/>
    </w:pPr>
    <w:rPr>
      <w:rFonts w:ascii="Swiss 721 Roman" w:hAnsi="Swiss 721 Roman"/>
      <w:sz w:val="18"/>
    </w:rPr>
  </w:style>
  <w:style w:type="paragraph" w:customStyle="1" w:styleId="RightPar3">
    <w:name w:val="Right Par 3"/>
    <w:rsid w:val="009A7972"/>
    <w:pPr>
      <w:tabs>
        <w:tab w:val="left" w:pos="-720"/>
        <w:tab w:val="left" w:pos="0"/>
        <w:tab w:val="left" w:pos="720"/>
        <w:tab w:val="left" w:pos="1440"/>
        <w:tab w:val="decimal" w:pos="2160"/>
      </w:tabs>
      <w:ind w:left="2160"/>
    </w:pPr>
    <w:rPr>
      <w:rFonts w:ascii="Swiss 721 Roman" w:hAnsi="Swiss 721 Roman"/>
      <w:sz w:val="18"/>
    </w:rPr>
  </w:style>
  <w:style w:type="paragraph" w:customStyle="1" w:styleId="RightPar4">
    <w:name w:val="Right Par 4"/>
    <w:rsid w:val="009A7972"/>
    <w:pPr>
      <w:tabs>
        <w:tab w:val="left" w:pos="-720"/>
        <w:tab w:val="left" w:pos="0"/>
        <w:tab w:val="left" w:pos="720"/>
        <w:tab w:val="left" w:pos="1440"/>
        <w:tab w:val="left" w:pos="2160"/>
        <w:tab w:val="decimal" w:pos="2880"/>
      </w:tabs>
      <w:ind w:left="2880"/>
    </w:pPr>
    <w:rPr>
      <w:rFonts w:ascii="Swiss 721 Roman" w:hAnsi="Swiss 721 Roman"/>
      <w:sz w:val="18"/>
    </w:rPr>
  </w:style>
  <w:style w:type="paragraph" w:customStyle="1" w:styleId="RightPar5">
    <w:name w:val="Right Par 5"/>
    <w:rsid w:val="009A7972"/>
    <w:pPr>
      <w:tabs>
        <w:tab w:val="left" w:pos="-720"/>
        <w:tab w:val="left" w:pos="0"/>
        <w:tab w:val="left" w:pos="720"/>
        <w:tab w:val="left" w:pos="1440"/>
        <w:tab w:val="left" w:pos="2160"/>
        <w:tab w:val="left" w:pos="2880"/>
        <w:tab w:val="decimal" w:pos="3600"/>
      </w:tabs>
      <w:ind w:left="3600"/>
    </w:pPr>
    <w:rPr>
      <w:rFonts w:ascii="Swiss 721 Roman" w:hAnsi="Swiss 721 Roman"/>
      <w:sz w:val="18"/>
    </w:rPr>
  </w:style>
  <w:style w:type="paragraph" w:customStyle="1" w:styleId="RightPar6">
    <w:name w:val="Right Par 6"/>
    <w:rsid w:val="009A7972"/>
    <w:pPr>
      <w:tabs>
        <w:tab w:val="left" w:pos="-720"/>
        <w:tab w:val="left" w:pos="0"/>
        <w:tab w:val="left" w:pos="720"/>
        <w:tab w:val="left" w:pos="1440"/>
        <w:tab w:val="left" w:pos="2160"/>
        <w:tab w:val="left" w:pos="2880"/>
        <w:tab w:val="left" w:pos="3600"/>
        <w:tab w:val="decimal" w:pos="4320"/>
      </w:tabs>
      <w:ind w:left="4320"/>
    </w:pPr>
    <w:rPr>
      <w:rFonts w:ascii="Swiss 721 Roman" w:hAnsi="Swiss 721 Roman"/>
      <w:sz w:val="18"/>
    </w:rPr>
  </w:style>
  <w:style w:type="paragraph" w:customStyle="1" w:styleId="RightPar7">
    <w:name w:val="Right Par 7"/>
    <w:rsid w:val="009A7972"/>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sz w:val="18"/>
    </w:rPr>
  </w:style>
  <w:style w:type="paragraph" w:customStyle="1" w:styleId="RightPar8">
    <w:name w:val="Right Par 8"/>
    <w:rsid w:val="009A7972"/>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sz w:val="18"/>
    </w:rPr>
  </w:style>
  <w:style w:type="paragraph" w:customStyle="1" w:styleId="TA">
    <w:name w:val="TA"/>
    <w:rsid w:val="009A7972"/>
    <w:pPr>
      <w:jc w:val="both"/>
    </w:pPr>
    <w:rPr>
      <w:rFonts w:ascii="Arial" w:hAnsi="Arial"/>
      <w:sz w:val="22"/>
    </w:rPr>
  </w:style>
  <w:style w:type="paragraph" w:customStyle="1" w:styleId="ta0">
    <w:name w:val="ta"/>
    <w:rsid w:val="009A7972"/>
    <w:pPr>
      <w:jc w:val="both"/>
    </w:pPr>
    <w:rPr>
      <w:rFonts w:ascii="Arial" w:hAnsi="Arial"/>
      <w:sz w:val="22"/>
    </w:rPr>
  </w:style>
  <w:style w:type="paragraph" w:customStyle="1" w:styleId="TA1">
    <w:name w:val="TA1"/>
    <w:rsid w:val="009A7972"/>
    <w:pPr>
      <w:jc w:val="both"/>
    </w:pPr>
    <w:rPr>
      <w:rFonts w:ascii="Arial" w:hAnsi="Arial"/>
      <w:sz w:val="22"/>
    </w:rPr>
  </w:style>
  <w:style w:type="paragraph" w:customStyle="1" w:styleId="Technical4">
    <w:name w:val="Technical 4"/>
    <w:rsid w:val="009A7972"/>
    <w:pPr>
      <w:tabs>
        <w:tab w:val="left" w:pos="-720"/>
      </w:tabs>
    </w:pPr>
    <w:rPr>
      <w:rFonts w:ascii="Swiss 721 Roman" w:hAnsi="Swiss 721 Roman"/>
      <w:b/>
      <w:sz w:val="18"/>
    </w:rPr>
  </w:style>
  <w:style w:type="paragraph" w:customStyle="1" w:styleId="Technical5">
    <w:name w:val="Technical 5"/>
    <w:rsid w:val="009A7972"/>
    <w:pPr>
      <w:tabs>
        <w:tab w:val="left" w:pos="-720"/>
      </w:tabs>
      <w:ind w:firstLine="720"/>
    </w:pPr>
    <w:rPr>
      <w:rFonts w:ascii="Swiss 721 Roman" w:hAnsi="Swiss 721 Roman"/>
      <w:b/>
      <w:sz w:val="18"/>
    </w:rPr>
  </w:style>
  <w:style w:type="paragraph" w:customStyle="1" w:styleId="Technical6">
    <w:name w:val="Technical 6"/>
    <w:rsid w:val="009A7972"/>
    <w:pPr>
      <w:tabs>
        <w:tab w:val="left" w:pos="-720"/>
      </w:tabs>
      <w:ind w:firstLine="720"/>
    </w:pPr>
    <w:rPr>
      <w:rFonts w:ascii="Swiss 721 Roman" w:hAnsi="Swiss 721 Roman"/>
      <w:b/>
      <w:sz w:val="18"/>
    </w:rPr>
  </w:style>
  <w:style w:type="paragraph" w:customStyle="1" w:styleId="Technical7">
    <w:name w:val="Technical 7"/>
    <w:rsid w:val="009A7972"/>
    <w:pPr>
      <w:tabs>
        <w:tab w:val="left" w:pos="-720"/>
      </w:tabs>
      <w:ind w:firstLine="720"/>
    </w:pPr>
    <w:rPr>
      <w:rFonts w:ascii="Swiss 721 Roman" w:hAnsi="Swiss 721 Roman"/>
      <w:b/>
      <w:sz w:val="18"/>
    </w:rPr>
  </w:style>
  <w:style w:type="paragraph" w:customStyle="1" w:styleId="Technical8">
    <w:name w:val="Technical 8"/>
    <w:rsid w:val="009A7972"/>
    <w:pPr>
      <w:tabs>
        <w:tab w:val="left" w:pos="-720"/>
      </w:tabs>
      <w:ind w:firstLine="720"/>
    </w:pPr>
    <w:rPr>
      <w:rFonts w:ascii="Swiss 721 Roman" w:hAnsi="Swiss 721 Roman"/>
      <w:b/>
      <w:sz w:val="18"/>
    </w:rPr>
  </w:style>
  <w:style w:type="paragraph" w:styleId="Title">
    <w:name w:val="Title"/>
    <w:basedOn w:val="Normal"/>
    <w:qFormat/>
    <w:rsid w:val="009A7972"/>
    <w:pPr>
      <w:jc w:val="center"/>
    </w:pPr>
    <w:rPr>
      <w:rFonts w:ascii="Times New Roman" w:hAnsi="Times New Roman"/>
      <w:b/>
      <w:color w:val="0000FF"/>
      <w:sz w:val="34"/>
    </w:rPr>
  </w:style>
  <w:style w:type="paragraph" w:customStyle="1" w:styleId="TOAHeading1">
    <w:name w:val="TOA Heading1"/>
    <w:basedOn w:val="Normal"/>
    <w:next w:val="Normal"/>
    <w:rsid w:val="009A7972"/>
    <w:pPr>
      <w:tabs>
        <w:tab w:val="right" w:pos="9360"/>
      </w:tabs>
      <w:jc w:val="left"/>
    </w:pPr>
  </w:style>
  <w:style w:type="paragraph" w:styleId="TOAHeading">
    <w:name w:val="toa heading"/>
    <w:basedOn w:val="Normal"/>
    <w:next w:val="Normal"/>
    <w:semiHidden/>
    <w:rsid w:val="009A7972"/>
    <w:pPr>
      <w:tabs>
        <w:tab w:val="right" w:pos="9360"/>
      </w:tabs>
      <w:jc w:val="left"/>
    </w:pPr>
  </w:style>
  <w:style w:type="paragraph" w:styleId="TOC1">
    <w:name w:val="toc 1"/>
    <w:basedOn w:val="Normal"/>
    <w:next w:val="Normal"/>
    <w:autoRedefine/>
    <w:semiHidden/>
    <w:rsid w:val="009A7972"/>
    <w:pPr>
      <w:tabs>
        <w:tab w:val="left" w:pos="720"/>
        <w:tab w:val="right" w:pos="9360"/>
      </w:tabs>
      <w:spacing w:before="120" w:after="60"/>
      <w:jc w:val="left"/>
    </w:pPr>
    <w:rPr>
      <w:caps/>
      <w:noProof/>
    </w:rPr>
  </w:style>
  <w:style w:type="paragraph" w:styleId="TOC2">
    <w:name w:val="toc 2"/>
    <w:basedOn w:val="Normal"/>
    <w:next w:val="Normal"/>
    <w:autoRedefine/>
    <w:semiHidden/>
    <w:rsid w:val="009A7972"/>
    <w:pPr>
      <w:tabs>
        <w:tab w:val="left" w:pos="720"/>
        <w:tab w:val="left" w:pos="1440"/>
        <w:tab w:val="right" w:pos="9360"/>
      </w:tabs>
      <w:ind w:left="720"/>
      <w:jc w:val="left"/>
    </w:pPr>
    <w:rPr>
      <w:noProof/>
      <w:color w:val="000000"/>
    </w:rPr>
  </w:style>
  <w:style w:type="paragraph" w:styleId="TOC3">
    <w:name w:val="toc 3"/>
    <w:basedOn w:val="Normal"/>
    <w:next w:val="Normal"/>
    <w:semiHidden/>
    <w:rsid w:val="009A7972"/>
    <w:pPr>
      <w:tabs>
        <w:tab w:val="right" w:pos="9360"/>
      </w:tabs>
      <w:ind w:left="440"/>
      <w:jc w:val="left"/>
    </w:pPr>
    <w:rPr>
      <w:rFonts w:ascii="Times New Roman" w:hAnsi="Times New Roman"/>
    </w:rPr>
  </w:style>
  <w:style w:type="paragraph" w:styleId="TOC4">
    <w:name w:val="toc 4"/>
    <w:basedOn w:val="Normal"/>
    <w:next w:val="Normal"/>
    <w:semiHidden/>
    <w:rsid w:val="009A7972"/>
    <w:pPr>
      <w:tabs>
        <w:tab w:val="right" w:pos="9360"/>
      </w:tabs>
      <w:ind w:left="660"/>
      <w:jc w:val="left"/>
    </w:pPr>
    <w:rPr>
      <w:rFonts w:ascii="Times New Roman" w:hAnsi="Times New Roman"/>
    </w:rPr>
  </w:style>
  <w:style w:type="paragraph" w:styleId="TOC5">
    <w:name w:val="toc 5"/>
    <w:basedOn w:val="Normal"/>
    <w:next w:val="Normal"/>
    <w:semiHidden/>
    <w:rsid w:val="009A7972"/>
    <w:pPr>
      <w:tabs>
        <w:tab w:val="right" w:pos="9360"/>
      </w:tabs>
      <w:ind w:left="880"/>
      <w:jc w:val="left"/>
    </w:pPr>
    <w:rPr>
      <w:rFonts w:ascii="Times New Roman" w:hAnsi="Times New Roman"/>
    </w:rPr>
  </w:style>
  <w:style w:type="paragraph" w:styleId="TOC6">
    <w:name w:val="toc 6"/>
    <w:basedOn w:val="Normal"/>
    <w:next w:val="Normal"/>
    <w:semiHidden/>
    <w:rsid w:val="009A7972"/>
    <w:pPr>
      <w:tabs>
        <w:tab w:val="right" w:pos="9360"/>
      </w:tabs>
      <w:ind w:left="1100"/>
      <w:jc w:val="left"/>
    </w:pPr>
    <w:rPr>
      <w:rFonts w:ascii="Times New Roman" w:hAnsi="Times New Roman"/>
    </w:rPr>
  </w:style>
  <w:style w:type="paragraph" w:styleId="TOC7">
    <w:name w:val="toc 7"/>
    <w:basedOn w:val="Normal"/>
    <w:next w:val="Normal"/>
    <w:semiHidden/>
    <w:rsid w:val="009A7972"/>
    <w:pPr>
      <w:tabs>
        <w:tab w:val="right" w:pos="9360"/>
      </w:tabs>
      <w:ind w:left="1320"/>
      <w:jc w:val="left"/>
    </w:pPr>
    <w:rPr>
      <w:rFonts w:ascii="Times New Roman" w:hAnsi="Times New Roman"/>
    </w:rPr>
  </w:style>
  <w:style w:type="paragraph" w:styleId="TOC8">
    <w:name w:val="toc 8"/>
    <w:basedOn w:val="Normal"/>
    <w:next w:val="Normal"/>
    <w:semiHidden/>
    <w:rsid w:val="009A7972"/>
    <w:pPr>
      <w:tabs>
        <w:tab w:val="right" w:pos="9360"/>
      </w:tabs>
      <w:ind w:left="1540"/>
      <w:jc w:val="left"/>
    </w:pPr>
    <w:rPr>
      <w:rFonts w:ascii="Times New Roman" w:hAnsi="Times New Roman"/>
    </w:rPr>
  </w:style>
  <w:style w:type="paragraph" w:styleId="TOC9">
    <w:name w:val="toc 9"/>
    <w:basedOn w:val="Normal"/>
    <w:next w:val="Normal"/>
    <w:semiHidden/>
    <w:rsid w:val="009A7972"/>
    <w:pPr>
      <w:tabs>
        <w:tab w:val="right" w:pos="9360"/>
      </w:tabs>
      <w:ind w:left="1760"/>
      <w:jc w:val="left"/>
    </w:pPr>
    <w:rPr>
      <w:rFonts w:ascii="Times New Roman" w:hAnsi="Times New Roman"/>
    </w:rPr>
  </w:style>
  <w:style w:type="paragraph" w:customStyle="1" w:styleId="TOC91">
    <w:name w:val="TOC 91"/>
    <w:basedOn w:val="Normal"/>
    <w:next w:val="Normal"/>
    <w:rsid w:val="009A7972"/>
    <w:pPr>
      <w:tabs>
        <w:tab w:val="right" w:leader="dot" w:pos="9360"/>
      </w:tabs>
      <w:ind w:left="720" w:hanging="720"/>
      <w:jc w:val="left"/>
    </w:pPr>
  </w:style>
  <w:style w:type="character" w:customStyle="1" w:styleId="Heading3Char">
    <w:name w:val="Heading 3 Char"/>
    <w:link w:val="Heading3"/>
    <w:uiPriority w:val="9"/>
    <w:rsid w:val="003F0DB2"/>
    <w:rPr>
      <w:rFonts w:ascii="Arial" w:hAnsi="Arial"/>
      <w:b/>
      <w:sz w:val="22"/>
    </w:rPr>
  </w:style>
  <w:style w:type="character" w:styleId="Hyperlink">
    <w:name w:val="Hyperlink"/>
    <w:uiPriority w:val="99"/>
    <w:unhideWhenUsed/>
    <w:rsid w:val="003F0DB2"/>
    <w:rPr>
      <w:strike w:val="0"/>
      <w:dstrike w:val="0"/>
      <w:color w:val="105CB6"/>
      <w:u w:val="none"/>
      <w:effect w:val="none"/>
    </w:rPr>
  </w:style>
  <w:style w:type="character" w:customStyle="1" w:styleId="BodyTextChar">
    <w:name w:val="Body Text Char"/>
    <w:link w:val="BodyText"/>
    <w:uiPriority w:val="99"/>
    <w:rsid w:val="003F0DB2"/>
    <w:rPr>
      <w:rFonts w:ascii="Arial" w:hAnsi="Arial"/>
      <w:b/>
      <w:sz w:val="22"/>
    </w:rPr>
  </w:style>
  <w:style w:type="character" w:customStyle="1" w:styleId="BodyText2Char">
    <w:name w:val="Body Text 2 Char"/>
    <w:link w:val="BodyText2"/>
    <w:uiPriority w:val="99"/>
    <w:rsid w:val="003F0DB2"/>
    <w:rPr>
      <w:rFonts w:ascii="Helv" w:hAnsi="Helv"/>
      <w:snapToGrid w:val="0"/>
      <w:color w:val="000000"/>
      <w:sz w:val="22"/>
    </w:rPr>
  </w:style>
  <w:style w:type="character" w:customStyle="1" w:styleId="BodyTextIndent2Char">
    <w:name w:val="Body Text Indent 2 Char"/>
    <w:link w:val="BodyTextIndent2"/>
    <w:uiPriority w:val="99"/>
    <w:rsid w:val="003F0DB2"/>
    <w:rPr>
      <w:rFonts w:ascii="Arial" w:hAnsi="Arial"/>
      <w:color w:val="FF0000"/>
      <w:sz w:val="22"/>
    </w:rPr>
  </w:style>
  <w:style w:type="paragraph" w:customStyle="1" w:styleId="chapternumber">
    <w:name w:val="chapternumber"/>
    <w:basedOn w:val="Normal"/>
    <w:rsid w:val="003F0DB2"/>
    <w:pPr>
      <w:spacing w:after="360"/>
      <w:jc w:val="left"/>
    </w:pPr>
    <w:rPr>
      <w:rFonts w:ascii="Times New Roman" w:hAnsi="Times New Roman"/>
      <w:sz w:val="24"/>
      <w:szCs w:val="24"/>
    </w:rPr>
  </w:style>
  <w:style w:type="paragraph" w:styleId="z-TopofForm">
    <w:name w:val="HTML Top of Form"/>
    <w:basedOn w:val="Normal"/>
    <w:next w:val="Normal"/>
    <w:link w:val="z-TopofFormChar"/>
    <w:hidden/>
    <w:uiPriority w:val="99"/>
    <w:unhideWhenUsed/>
    <w:rsid w:val="003F0DB2"/>
    <w:pPr>
      <w:pBdr>
        <w:bottom w:val="single" w:sz="6" w:space="1" w:color="auto"/>
      </w:pBdr>
      <w:jc w:val="center"/>
    </w:pPr>
    <w:rPr>
      <w:rFonts w:cs="Arial"/>
      <w:vanish/>
      <w:sz w:val="16"/>
      <w:szCs w:val="16"/>
    </w:rPr>
  </w:style>
  <w:style w:type="character" w:customStyle="1" w:styleId="z-TopofFormChar">
    <w:name w:val="z-Top of Form Char"/>
    <w:link w:val="z-TopofForm"/>
    <w:uiPriority w:val="99"/>
    <w:rsid w:val="003F0DB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F0DB2"/>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rsid w:val="003F0DB2"/>
    <w:rPr>
      <w:rFonts w:ascii="Arial" w:hAnsi="Arial" w:cs="Arial"/>
      <w:vanish/>
      <w:sz w:val="16"/>
      <w:szCs w:val="16"/>
    </w:rPr>
  </w:style>
  <w:style w:type="paragraph" w:customStyle="1" w:styleId="ColorfulList-Accent11">
    <w:name w:val="Colorful List - Accent 11"/>
    <w:basedOn w:val="Normal"/>
    <w:uiPriority w:val="34"/>
    <w:qFormat/>
    <w:rsid w:val="00316AD0"/>
    <w:pPr>
      <w:ind w:left="720"/>
      <w:contextualSpacing/>
    </w:pPr>
  </w:style>
  <w:style w:type="paragraph" w:styleId="BalloonText">
    <w:name w:val="Balloon Text"/>
    <w:basedOn w:val="Normal"/>
    <w:link w:val="BalloonTextChar"/>
    <w:rsid w:val="005A4C62"/>
    <w:rPr>
      <w:rFonts w:ascii="Tahoma" w:hAnsi="Tahoma" w:cs="Tahoma"/>
      <w:sz w:val="16"/>
      <w:szCs w:val="16"/>
    </w:rPr>
  </w:style>
  <w:style w:type="character" w:customStyle="1" w:styleId="BalloonTextChar">
    <w:name w:val="Balloon Text Char"/>
    <w:link w:val="BalloonText"/>
    <w:rsid w:val="005A4C62"/>
    <w:rPr>
      <w:rFonts w:ascii="Tahoma" w:hAnsi="Tahoma" w:cs="Tahoma"/>
      <w:sz w:val="16"/>
      <w:szCs w:val="16"/>
    </w:rPr>
  </w:style>
  <w:style w:type="character" w:customStyle="1" w:styleId="FooterChar">
    <w:name w:val="Footer Char"/>
    <w:link w:val="Footer"/>
    <w:uiPriority w:val="99"/>
    <w:rsid w:val="000F085B"/>
    <w:rPr>
      <w:rFonts w:ascii="Arial" w:hAnsi="Arial"/>
      <w:sz w:val="22"/>
    </w:rPr>
  </w:style>
  <w:style w:type="table" w:styleId="TableGrid">
    <w:name w:val="Table Grid"/>
    <w:basedOn w:val="TableNormal"/>
    <w:rsid w:val="002B119F"/>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387CC4"/>
    <w:rPr>
      <w:rFonts w:ascii="Arial" w:hAnsi="Arial"/>
      <w:sz w:val="22"/>
    </w:rPr>
  </w:style>
  <w:style w:type="paragraph" w:styleId="ListParagraph">
    <w:name w:val="List Paragraph"/>
    <w:basedOn w:val="Normal"/>
    <w:uiPriority w:val="34"/>
    <w:qFormat/>
    <w:rsid w:val="00AD2987"/>
    <w:pPr>
      <w:ind w:left="720"/>
    </w:pPr>
  </w:style>
  <w:style w:type="paragraph" w:customStyle="1" w:styleId="policyarea">
    <w:name w:val="policy area"/>
    <w:qFormat/>
    <w:rsid w:val="00C70E7A"/>
    <w:pPr>
      <w:spacing w:after="160" w:line="259" w:lineRule="auto"/>
    </w:pPr>
    <w:rPr>
      <w:rFonts w:ascii="Calibri" w:hAnsi="Calibri"/>
      <w:b/>
      <w:caps/>
      <w:noProof/>
      <w:color w:val="FFFFFF"/>
      <w:spacing w:val="-10"/>
      <w:kern w:val="28"/>
      <w:sz w:val="40"/>
      <w:szCs w:val="56"/>
      <w:lang w:eastAsia="da-DK"/>
    </w:rPr>
  </w:style>
  <w:style w:type="paragraph" w:customStyle="1" w:styleId="ACBody2">
    <w:name w:val="AC Body 2"/>
    <w:basedOn w:val="Normal"/>
    <w:rsid w:val="00141F35"/>
    <w:pPr>
      <w:adjustRightInd w:val="0"/>
      <w:spacing w:after="240"/>
      <w:ind w:left="1440"/>
    </w:pPr>
    <w:rPr>
      <w:rFonts w:ascii="Times New Roman" w:hAnsi="Times New Roman"/>
      <w:sz w:val="24"/>
      <w:lang w:val="en-IE"/>
    </w:rPr>
  </w:style>
  <w:style w:type="character" w:styleId="CommentReference">
    <w:name w:val="annotation reference"/>
    <w:basedOn w:val="DefaultParagraphFont"/>
    <w:semiHidden/>
    <w:unhideWhenUsed/>
    <w:rsid w:val="00157129"/>
    <w:rPr>
      <w:sz w:val="18"/>
      <w:szCs w:val="18"/>
    </w:rPr>
  </w:style>
  <w:style w:type="paragraph" w:styleId="CommentText">
    <w:name w:val="annotation text"/>
    <w:basedOn w:val="Normal"/>
    <w:link w:val="CommentTextChar"/>
    <w:semiHidden/>
    <w:unhideWhenUsed/>
    <w:rsid w:val="00157129"/>
    <w:rPr>
      <w:sz w:val="24"/>
      <w:szCs w:val="24"/>
    </w:rPr>
  </w:style>
  <w:style w:type="character" w:customStyle="1" w:styleId="CommentTextChar">
    <w:name w:val="Comment Text Char"/>
    <w:basedOn w:val="DefaultParagraphFont"/>
    <w:link w:val="CommentText"/>
    <w:semiHidden/>
    <w:rsid w:val="00157129"/>
    <w:rPr>
      <w:rFonts w:ascii="Arial" w:hAnsi="Arial"/>
      <w:sz w:val="24"/>
      <w:szCs w:val="24"/>
    </w:rPr>
  </w:style>
  <w:style w:type="paragraph" w:styleId="CommentSubject">
    <w:name w:val="annotation subject"/>
    <w:basedOn w:val="CommentText"/>
    <w:next w:val="CommentText"/>
    <w:link w:val="CommentSubjectChar"/>
    <w:semiHidden/>
    <w:unhideWhenUsed/>
    <w:rsid w:val="00157129"/>
    <w:rPr>
      <w:b/>
      <w:bCs/>
      <w:sz w:val="20"/>
      <w:szCs w:val="20"/>
    </w:rPr>
  </w:style>
  <w:style w:type="character" w:customStyle="1" w:styleId="CommentSubjectChar">
    <w:name w:val="Comment Subject Char"/>
    <w:basedOn w:val="CommentTextChar"/>
    <w:link w:val="CommentSubject"/>
    <w:semiHidden/>
    <w:rsid w:val="00157129"/>
    <w:rPr>
      <w:rFonts w:ascii="Arial" w:hAnsi="Arial"/>
      <w:b/>
      <w:bCs/>
      <w:sz w:val="24"/>
      <w:szCs w:val="24"/>
    </w:rPr>
  </w:style>
  <w:style w:type="paragraph" w:customStyle="1" w:styleId="Default">
    <w:name w:val="Default"/>
    <w:rsid w:val="00461C7E"/>
    <w:pPr>
      <w:autoSpaceDE w:val="0"/>
      <w:autoSpaceDN w:val="0"/>
      <w:adjustRightInd w:val="0"/>
    </w:pPr>
    <w:rPr>
      <w:rFonts w:ascii="Calibri" w:hAnsi="Calibri" w:cs="Calibri"/>
      <w:color w:val="000000"/>
      <w:sz w:val="24"/>
      <w:szCs w:val="24"/>
      <w:lang w:val="da-DK"/>
    </w:rPr>
  </w:style>
  <w:style w:type="paragraph" w:styleId="NormalWeb">
    <w:name w:val="Normal (Web)"/>
    <w:basedOn w:val="Normal"/>
    <w:uiPriority w:val="99"/>
    <w:semiHidden/>
    <w:unhideWhenUsed/>
    <w:rsid w:val="006E4802"/>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7B55E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299991">
      <w:bodyDiv w:val="1"/>
      <w:marLeft w:val="0"/>
      <w:marRight w:val="0"/>
      <w:marTop w:val="0"/>
      <w:marBottom w:val="0"/>
      <w:divBdr>
        <w:top w:val="none" w:sz="0" w:space="0" w:color="auto"/>
        <w:left w:val="none" w:sz="0" w:space="0" w:color="auto"/>
        <w:bottom w:val="none" w:sz="0" w:space="0" w:color="auto"/>
        <w:right w:val="none" w:sz="0" w:space="0" w:color="auto"/>
      </w:divBdr>
      <w:divsChild>
        <w:div w:id="332152840">
          <w:marLeft w:val="0"/>
          <w:marRight w:val="0"/>
          <w:marTop w:val="0"/>
          <w:marBottom w:val="0"/>
          <w:divBdr>
            <w:top w:val="none" w:sz="0" w:space="0" w:color="auto"/>
            <w:left w:val="none" w:sz="0" w:space="0" w:color="auto"/>
            <w:bottom w:val="none" w:sz="0" w:space="0" w:color="auto"/>
            <w:right w:val="none" w:sz="0" w:space="0" w:color="auto"/>
          </w:divBdr>
        </w:div>
      </w:divsChild>
    </w:div>
    <w:div w:id="861435068">
      <w:marLeft w:val="0"/>
      <w:marRight w:val="0"/>
      <w:marTop w:val="180"/>
      <w:marBottom w:val="0"/>
      <w:divBdr>
        <w:top w:val="none" w:sz="0" w:space="0" w:color="auto"/>
        <w:left w:val="none" w:sz="0" w:space="0" w:color="auto"/>
        <w:bottom w:val="none" w:sz="0" w:space="0" w:color="auto"/>
        <w:right w:val="none" w:sz="0" w:space="0" w:color="auto"/>
      </w:divBdr>
      <w:divsChild>
        <w:div w:id="127554123">
          <w:marLeft w:val="0"/>
          <w:marRight w:val="0"/>
          <w:marTop w:val="0"/>
          <w:marBottom w:val="0"/>
          <w:divBdr>
            <w:top w:val="none" w:sz="0" w:space="0" w:color="auto"/>
            <w:left w:val="none" w:sz="0" w:space="0" w:color="auto"/>
            <w:bottom w:val="none" w:sz="0" w:space="0" w:color="auto"/>
            <w:right w:val="none" w:sz="0" w:space="0" w:color="auto"/>
          </w:divBdr>
          <w:divsChild>
            <w:div w:id="1755131250">
              <w:marLeft w:val="0"/>
              <w:marRight w:val="0"/>
              <w:marTop w:val="0"/>
              <w:marBottom w:val="0"/>
              <w:divBdr>
                <w:top w:val="none" w:sz="0" w:space="0" w:color="auto"/>
                <w:left w:val="none" w:sz="0" w:space="0" w:color="auto"/>
                <w:bottom w:val="none" w:sz="0" w:space="0" w:color="auto"/>
                <w:right w:val="none" w:sz="0" w:space="0" w:color="auto"/>
              </w:divBdr>
              <w:divsChild>
                <w:div w:id="73817147">
                  <w:marLeft w:val="144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 w:id="934216241">
      <w:marLeft w:val="0"/>
      <w:marRight w:val="0"/>
      <w:marTop w:val="360"/>
      <w:marBottom w:val="0"/>
      <w:divBdr>
        <w:top w:val="none" w:sz="0" w:space="0" w:color="auto"/>
        <w:left w:val="none" w:sz="0" w:space="0" w:color="auto"/>
        <w:bottom w:val="none" w:sz="0" w:space="0" w:color="auto"/>
        <w:right w:val="none" w:sz="0" w:space="0" w:color="auto"/>
      </w:divBdr>
      <w:divsChild>
        <w:div w:id="1918326448">
          <w:marLeft w:val="60"/>
          <w:marRight w:val="60"/>
          <w:marTop w:val="60"/>
          <w:marBottom w:val="60"/>
          <w:divBdr>
            <w:top w:val="none" w:sz="0" w:space="0" w:color="auto"/>
            <w:left w:val="none" w:sz="0" w:space="0" w:color="auto"/>
            <w:bottom w:val="none" w:sz="0" w:space="0" w:color="auto"/>
            <w:right w:val="none" w:sz="0" w:space="0" w:color="auto"/>
          </w:divBdr>
        </w:div>
      </w:divsChild>
    </w:div>
    <w:div w:id="994409247">
      <w:bodyDiv w:val="1"/>
      <w:marLeft w:val="0"/>
      <w:marRight w:val="0"/>
      <w:marTop w:val="0"/>
      <w:marBottom w:val="0"/>
      <w:divBdr>
        <w:top w:val="none" w:sz="0" w:space="0" w:color="auto"/>
        <w:left w:val="none" w:sz="0" w:space="0" w:color="auto"/>
        <w:bottom w:val="none" w:sz="0" w:space="0" w:color="auto"/>
        <w:right w:val="none" w:sz="0" w:space="0" w:color="auto"/>
      </w:divBdr>
      <w:divsChild>
        <w:div w:id="824513829">
          <w:marLeft w:val="0"/>
          <w:marRight w:val="0"/>
          <w:marTop w:val="0"/>
          <w:marBottom w:val="0"/>
          <w:divBdr>
            <w:top w:val="none" w:sz="0" w:space="0" w:color="auto"/>
            <w:left w:val="none" w:sz="0" w:space="0" w:color="auto"/>
            <w:bottom w:val="none" w:sz="0" w:space="0" w:color="auto"/>
            <w:right w:val="none" w:sz="0" w:space="0" w:color="auto"/>
          </w:divBdr>
        </w:div>
      </w:divsChild>
    </w:div>
    <w:div w:id="1222133274">
      <w:bodyDiv w:val="1"/>
      <w:marLeft w:val="0"/>
      <w:marRight w:val="0"/>
      <w:marTop w:val="0"/>
      <w:marBottom w:val="0"/>
      <w:divBdr>
        <w:top w:val="none" w:sz="0" w:space="0" w:color="auto"/>
        <w:left w:val="none" w:sz="0" w:space="0" w:color="auto"/>
        <w:bottom w:val="none" w:sz="0" w:space="0" w:color="auto"/>
        <w:right w:val="none" w:sz="0" w:space="0" w:color="auto"/>
      </w:divBdr>
      <w:divsChild>
        <w:div w:id="870337630">
          <w:marLeft w:val="0"/>
          <w:marRight w:val="0"/>
          <w:marTop w:val="0"/>
          <w:marBottom w:val="0"/>
          <w:divBdr>
            <w:top w:val="none" w:sz="0" w:space="0" w:color="auto"/>
            <w:left w:val="none" w:sz="0" w:space="0" w:color="auto"/>
            <w:bottom w:val="none" w:sz="0" w:space="0" w:color="auto"/>
            <w:right w:val="none" w:sz="0" w:space="0" w:color="auto"/>
          </w:divBdr>
        </w:div>
      </w:divsChild>
    </w:div>
    <w:div w:id="1285965000">
      <w:bodyDiv w:val="1"/>
      <w:marLeft w:val="0"/>
      <w:marRight w:val="0"/>
      <w:marTop w:val="0"/>
      <w:marBottom w:val="0"/>
      <w:divBdr>
        <w:top w:val="none" w:sz="0" w:space="0" w:color="auto"/>
        <w:left w:val="none" w:sz="0" w:space="0" w:color="auto"/>
        <w:bottom w:val="none" w:sz="0" w:space="0" w:color="auto"/>
        <w:right w:val="none" w:sz="0" w:space="0" w:color="auto"/>
      </w:divBdr>
      <w:divsChild>
        <w:div w:id="1383214052">
          <w:marLeft w:val="0"/>
          <w:marRight w:val="0"/>
          <w:marTop w:val="0"/>
          <w:marBottom w:val="0"/>
          <w:divBdr>
            <w:top w:val="none" w:sz="0" w:space="0" w:color="auto"/>
            <w:left w:val="none" w:sz="0" w:space="0" w:color="auto"/>
            <w:bottom w:val="none" w:sz="0" w:space="0" w:color="auto"/>
            <w:right w:val="none" w:sz="0" w:space="0" w:color="auto"/>
          </w:divBdr>
        </w:div>
      </w:divsChild>
    </w:div>
    <w:div w:id="183240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dn@drc.ng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yperlink" Target="mailto:Muhammad.akbar@drc.ngo" TargetMode="External"/><Relationship Id="rId2" Type="http://schemas.openxmlformats.org/officeDocument/2006/relationships/customXml" Target="../customXml/item2.xml"/><Relationship Id="rId16" Type="http://schemas.openxmlformats.org/officeDocument/2006/relationships/hyperlink" Target="mailto:c.o.conduct@drc.d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rc.dk/relief-work/concerns-complaints/code-of-conduct-reporting-mechanis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rc.dk/where-we-wor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9ecc817-6b23-4113-bd2c-e31f3a00263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915E6676A4C3546969D1392378CD7D3" ma:contentTypeVersion="18" ma:contentTypeDescription="Opret et nyt dokument." ma:contentTypeScope="" ma:versionID="983ee88574c3264a88be6f7f69be123f">
  <xsd:schema xmlns:xsd="http://www.w3.org/2001/XMLSchema" xmlns:xs="http://www.w3.org/2001/XMLSchema" xmlns:p="http://schemas.microsoft.com/office/2006/metadata/properties" xmlns:ns3="a8573a85-d124-443c-ab30-9d0786b22af7" xmlns:ns4="89ecc817-6b23-4113-bd2c-e31f3a00263d" targetNamespace="http://schemas.microsoft.com/office/2006/metadata/properties" ma:root="true" ma:fieldsID="69398a4b6b515fe303c523ba11faa47b" ns3:_="" ns4:_="">
    <xsd:import namespace="a8573a85-d124-443c-ab30-9d0786b22af7"/>
    <xsd:import namespace="89ecc817-6b23-4113-bd2c-e31f3a0026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73a85-d124-443c-ab30-9d0786b22af7"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SharingHintHash" ma:index="10" nillable="true" ma:displayName="Hashværdi for deling"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ecc817-6b23-4113-bd2c-e31f3a0026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76FA2-520A-4033-A831-FFA983E16101}">
  <ds:schemaRefs>
    <ds:schemaRef ds:uri="http://purl.org/dc/terms/"/>
    <ds:schemaRef ds:uri="89ecc817-6b23-4113-bd2c-e31f3a00263d"/>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a8573a85-d124-443c-ab30-9d0786b22af7"/>
    <ds:schemaRef ds:uri="http://www.w3.org/XML/1998/namespace"/>
  </ds:schemaRefs>
</ds:datastoreItem>
</file>

<file path=customXml/itemProps2.xml><?xml version="1.0" encoding="utf-8"?>
<ds:datastoreItem xmlns:ds="http://schemas.openxmlformats.org/officeDocument/2006/customXml" ds:itemID="{3C2455DD-3A0C-4D16-95FC-ACD509C85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73a85-d124-443c-ab30-9d0786b22af7"/>
    <ds:schemaRef ds:uri="89ecc817-6b23-4113-bd2c-e31f3a002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D13BC9-60D9-432C-86C6-9361E59D0E24}">
  <ds:schemaRefs>
    <ds:schemaRef ds:uri="http://schemas.microsoft.com/sharepoint/v3/contenttype/forms"/>
  </ds:schemaRefs>
</ds:datastoreItem>
</file>

<file path=customXml/itemProps4.xml><?xml version="1.0" encoding="utf-8"?>
<ds:datastoreItem xmlns:ds="http://schemas.openxmlformats.org/officeDocument/2006/customXml" ds:itemID="{7E29C085-2A12-4F91-AC0D-00C098FE6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4274</Words>
  <Characters>22268</Characters>
  <Application>Microsoft Office Word</Application>
  <DocSecurity>0</DocSecurity>
  <Lines>185</Lines>
  <Paragraphs>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DRC ITB Tender - National &amp; Intl - Template</vt:lpstr>
      <vt:lpstr>DRC ITB Tender - National &amp; Intl - Template</vt:lpstr>
    </vt:vector>
  </TitlesOfParts>
  <Manager/>
  <Company/>
  <LinksUpToDate>false</LinksUpToDate>
  <CharactersWithSpaces>26490</CharactersWithSpaces>
  <SharedDoc>false</SharedDoc>
  <HyperlinkBase/>
  <HLinks>
    <vt:vector size="6" baseType="variant">
      <vt:variant>
        <vt:i4>1441849</vt:i4>
      </vt:variant>
      <vt:variant>
        <vt:i4>0</vt:i4>
      </vt:variant>
      <vt:variant>
        <vt:i4>0</vt:i4>
      </vt:variant>
      <vt:variant>
        <vt:i4>5</vt:i4>
      </vt:variant>
      <vt:variant>
        <vt:lpwstr>mailto:toc@drc.dk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ITB Tender - National &amp; Intl - Template</dc:title>
  <dc:subject/>
  <dc:creator/>
  <cp:keywords/>
  <dc:description/>
  <cp:lastModifiedBy/>
  <cp:revision>1</cp:revision>
  <dcterms:created xsi:type="dcterms:W3CDTF">2024-05-28T13:27:00Z</dcterms:created>
  <dcterms:modified xsi:type="dcterms:W3CDTF">2024-05-28T13:46:00Z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0x0101007915E6676A4C3546969D1392378CD7D3</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ies>
</file>